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0"/>
      </w:tblGrid>
      <w:tr w:rsidR="00F0140F">
        <w:tblPrEx>
          <w:tblCellMar>
            <w:top w:w="0" w:type="dxa"/>
            <w:bottom w:w="0" w:type="dxa"/>
          </w:tblCellMar>
        </w:tblPrEx>
        <w:tc>
          <w:tcPr>
            <w:tcW w:w="8730" w:type="dxa"/>
            <w:shd w:val="clear" w:color="auto" w:fill="DDD9C3"/>
          </w:tcPr>
          <w:p w:rsidR="00F0140F" w:rsidRDefault="00F0140F" w:rsidP="00F0140F">
            <w:pPr>
              <w:rPr>
                <w:lang w:bidi="ar-SA"/>
              </w:rPr>
            </w:pPr>
            <w:bookmarkStart w:id="0" w:name="_GoBack"/>
            <w:bookmarkEnd w:id="0"/>
          </w:p>
          <w:p w:rsidR="00F0140F" w:rsidRDefault="00F0140F">
            <w:pPr>
              <w:ind w:firstLine="0"/>
              <w:jc w:val="center"/>
              <w:rPr>
                <w:color w:val="FF0000"/>
                <w:lang w:bidi="ar-SA"/>
              </w:rPr>
            </w:pPr>
          </w:p>
          <w:p w:rsidR="00F0140F" w:rsidRDefault="00F0140F">
            <w:pPr>
              <w:ind w:firstLine="0"/>
              <w:jc w:val="center"/>
              <w:rPr>
                <w:b/>
                <w:lang w:bidi="ar-SA"/>
              </w:rPr>
            </w:pPr>
          </w:p>
          <w:p w:rsidR="00F0140F" w:rsidRDefault="00F0140F">
            <w:pPr>
              <w:ind w:firstLine="0"/>
              <w:jc w:val="center"/>
              <w:rPr>
                <w:b/>
                <w:sz w:val="36"/>
                <w:lang w:bidi="ar-SA"/>
              </w:rPr>
            </w:pPr>
            <w:r>
              <w:rPr>
                <w:sz w:val="36"/>
                <w:lang w:bidi="ar-SA"/>
              </w:rPr>
              <w:t>Guy Rocher</w:t>
            </w:r>
          </w:p>
          <w:p w:rsidR="00F0140F" w:rsidRPr="005C5374" w:rsidRDefault="00F0140F">
            <w:pPr>
              <w:ind w:firstLine="0"/>
              <w:jc w:val="center"/>
              <w:rPr>
                <w:sz w:val="24"/>
                <w:lang w:bidi="ar-SA"/>
              </w:rPr>
            </w:pPr>
            <w:r w:rsidRPr="005C5374">
              <w:rPr>
                <w:sz w:val="24"/>
                <w:lang w:bidi="ar-SA"/>
              </w:rPr>
              <w:t>Université de Montréal</w:t>
            </w:r>
          </w:p>
          <w:p w:rsidR="00F0140F" w:rsidRDefault="00F0140F">
            <w:pPr>
              <w:ind w:firstLine="0"/>
              <w:jc w:val="center"/>
              <w:rPr>
                <w:lang w:bidi="ar-SA"/>
              </w:rPr>
            </w:pPr>
          </w:p>
          <w:p w:rsidR="00F0140F" w:rsidRDefault="00F0140F" w:rsidP="00F0140F">
            <w:pPr>
              <w:ind w:firstLine="0"/>
              <w:jc w:val="center"/>
              <w:rPr>
                <w:color w:val="FF0000"/>
                <w:sz w:val="36"/>
                <w:lang w:bidi="ar-SA"/>
              </w:rPr>
            </w:pPr>
            <w:r w:rsidRPr="005C5374">
              <w:rPr>
                <w:sz w:val="36"/>
                <w:lang w:bidi="ar-SA"/>
              </w:rPr>
              <w:t>(200</w:t>
            </w:r>
            <w:r>
              <w:rPr>
                <w:sz w:val="36"/>
                <w:lang w:bidi="ar-SA"/>
              </w:rPr>
              <w:t>5</w:t>
            </w:r>
            <w:r w:rsidRPr="005C5374">
              <w:rPr>
                <w:sz w:val="36"/>
                <w:lang w:bidi="ar-SA"/>
              </w:rPr>
              <w:t>)</w:t>
            </w:r>
          </w:p>
          <w:p w:rsidR="00F0140F" w:rsidRDefault="00F0140F">
            <w:pPr>
              <w:pStyle w:val="Corpsdetexte"/>
              <w:widowControl w:val="0"/>
              <w:spacing w:before="0" w:after="0"/>
              <w:rPr>
                <w:color w:val="FF0000"/>
                <w:sz w:val="24"/>
                <w:lang w:bidi="ar-SA"/>
              </w:rPr>
            </w:pPr>
          </w:p>
          <w:p w:rsidR="00F0140F" w:rsidRDefault="00F0140F">
            <w:pPr>
              <w:pStyle w:val="Corpsdetexte"/>
              <w:widowControl w:val="0"/>
              <w:spacing w:before="0" w:after="0"/>
              <w:rPr>
                <w:color w:val="FF0000"/>
                <w:sz w:val="24"/>
                <w:lang w:bidi="ar-SA"/>
              </w:rPr>
            </w:pPr>
          </w:p>
          <w:p w:rsidR="00F0140F" w:rsidRDefault="00F0140F">
            <w:pPr>
              <w:pStyle w:val="Corpsdetexte"/>
              <w:widowControl w:val="0"/>
              <w:spacing w:before="0" w:after="0"/>
              <w:rPr>
                <w:color w:val="FF0000"/>
                <w:sz w:val="24"/>
                <w:lang w:bidi="ar-SA"/>
              </w:rPr>
            </w:pPr>
          </w:p>
          <w:p w:rsidR="00F0140F" w:rsidRPr="00D924DB" w:rsidRDefault="00F0140F" w:rsidP="00F0140F">
            <w:pPr>
              <w:pStyle w:val="Titlest"/>
              <w:rPr>
                <w:lang w:bidi="ar-SA"/>
              </w:rPr>
            </w:pPr>
            <w:r w:rsidRPr="00D924DB">
              <w:rPr>
                <w:lang w:bidi="ar-SA"/>
              </w:rPr>
              <w:t>“L'évolution</w:t>
            </w:r>
            <w:r>
              <w:rPr>
                <w:lang w:bidi="ar-SA"/>
              </w:rPr>
              <w:br/>
              <w:t>socio-démographique québécoise</w:t>
            </w:r>
            <w:r>
              <w:rPr>
                <w:lang w:bidi="ar-SA"/>
              </w:rPr>
              <w:br/>
            </w:r>
            <w:r w:rsidRPr="00D924DB">
              <w:rPr>
                <w:lang w:bidi="ar-SA"/>
              </w:rPr>
              <w:t>de l'après-guerre</w:t>
            </w:r>
            <w:r>
              <w:rPr>
                <w:lang w:bidi="ar-SA"/>
              </w:rPr>
              <w:t xml:space="preserve"> </w:t>
            </w:r>
            <w:r w:rsidRPr="00D924DB">
              <w:rPr>
                <w:lang w:bidi="ar-SA"/>
              </w:rPr>
              <w:t>à a</w:t>
            </w:r>
            <w:r w:rsidRPr="00D924DB">
              <w:rPr>
                <w:lang w:bidi="ar-SA"/>
              </w:rPr>
              <w:t>u</w:t>
            </w:r>
            <w:r w:rsidRPr="00D924DB">
              <w:rPr>
                <w:lang w:bidi="ar-SA"/>
              </w:rPr>
              <w:t>jourd'hui:</w:t>
            </w:r>
            <w:r>
              <w:rPr>
                <w:lang w:bidi="ar-SA"/>
              </w:rPr>
              <w:br/>
            </w:r>
            <w:r w:rsidRPr="00D924DB">
              <w:rPr>
                <w:lang w:bidi="ar-SA"/>
              </w:rPr>
              <w:t>quel fil conducteur ?”</w:t>
            </w:r>
          </w:p>
          <w:p w:rsidR="00F0140F" w:rsidRDefault="00F0140F">
            <w:pPr>
              <w:widowControl w:val="0"/>
              <w:ind w:firstLine="0"/>
              <w:jc w:val="center"/>
              <w:rPr>
                <w:lang w:bidi="ar-SA"/>
              </w:rPr>
            </w:pPr>
          </w:p>
          <w:p w:rsidR="00F0140F" w:rsidRDefault="00F0140F" w:rsidP="00F0140F">
            <w:pPr>
              <w:widowControl w:val="0"/>
              <w:ind w:firstLine="0"/>
              <w:jc w:val="center"/>
              <w:rPr>
                <w:lang w:bidi="ar-SA"/>
              </w:rPr>
            </w:pPr>
          </w:p>
          <w:p w:rsidR="00F0140F" w:rsidRDefault="00F0140F" w:rsidP="00F0140F">
            <w:pPr>
              <w:widowControl w:val="0"/>
              <w:ind w:firstLine="0"/>
              <w:jc w:val="center"/>
              <w:rPr>
                <w:lang w:bidi="ar-SA"/>
              </w:rPr>
            </w:pPr>
          </w:p>
          <w:p w:rsidR="00F0140F" w:rsidRDefault="00F0140F" w:rsidP="00F0140F">
            <w:pPr>
              <w:widowControl w:val="0"/>
              <w:ind w:firstLine="0"/>
              <w:jc w:val="center"/>
              <w:rPr>
                <w:sz w:val="20"/>
                <w:lang w:bidi="ar-SA"/>
              </w:rPr>
            </w:pPr>
          </w:p>
          <w:p w:rsidR="00F0140F" w:rsidRPr="00384B20" w:rsidRDefault="00F0140F" w:rsidP="00F0140F">
            <w:pPr>
              <w:widowControl w:val="0"/>
              <w:ind w:firstLine="0"/>
              <w:jc w:val="center"/>
              <w:rPr>
                <w:sz w:val="20"/>
                <w:lang w:bidi="ar-SA"/>
              </w:rPr>
            </w:pPr>
          </w:p>
          <w:p w:rsidR="00F0140F" w:rsidRPr="00384B20" w:rsidRDefault="00F0140F" w:rsidP="00F0140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F0140F" w:rsidRPr="00E07116" w:rsidRDefault="00F0140F" w:rsidP="00F0140F">
            <w:pPr>
              <w:widowControl w:val="0"/>
              <w:ind w:firstLine="0"/>
              <w:jc w:val="both"/>
              <w:rPr>
                <w:lang w:bidi="ar-SA"/>
              </w:rPr>
            </w:pPr>
          </w:p>
          <w:p w:rsidR="00F0140F" w:rsidRPr="00E07116" w:rsidRDefault="00F0140F" w:rsidP="00F0140F">
            <w:pPr>
              <w:widowControl w:val="0"/>
              <w:ind w:firstLine="0"/>
              <w:jc w:val="both"/>
              <w:rPr>
                <w:lang w:bidi="ar-SA"/>
              </w:rPr>
            </w:pPr>
          </w:p>
          <w:p w:rsidR="00F0140F" w:rsidRDefault="00F0140F" w:rsidP="00F0140F">
            <w:pPr>
              <w:widowControl w:val="0"/>
              <w:ind w:firstLine="0"/>
              <w:jc w:val="both"/>
              <w:rPr>
                <w:lang w:bidi="ar-SA"/>
              </w:rPr>
            </w:pPr>
          </w:p>
          <w:p w:rsidR="00F0140F" w:rsidRDefault="00F0140F" w:rsidP="00F0140F">
            <w:pPr>
              <w:widowControl w:val="0"/>
              <w:ind w:firstLine="0"/>
              <w:jc w:val="both"/>
              <w:rPr>
                <w:lang w:bidi="ar-SA"/>
              </w:rPr>
            </w:pPr>
          </w:p>
          <w:p w:rsidR="00F0140F" w:rsidRDefault="00F0140F" w:rsidP="00F0140F">
            <w:pPr>
              <w:widowControl w:val="0"/>
              <w:ind w:firstLine="0"/>
              <w:jc w:val="both"/>
              <w:rPr>
                <w:lang w:bidi="ar-SA"/>
              </w:rPr>
            </w:pPr>
          </w:p>
          <w:p w:rsidR="00F0140F" w:rsidRPr="005F4F1E" w:rsidRDefault="00F0140F">
            <w:pPr>
              <w:widowControl w:val="0"/>
              <w:ind w:firstLine="0"/>
              <w:jc w:val="both"/>
              <w:rPr>
                <w:sz w:val="20"/>
                <w:lang w:bidi="ar-SA"/>
              </w:rPr>
            </w:pPr>
          </w:p>
          <w:p w:rsidR="00F0140F" w:rsidRDefault="00F0140F">
            <w:pPr>
              <w:widowControl w:val="0"/>
              <w:ind w:firstLine="0"/>
              <w:jc w:val="both"/>
              <w:rPr>
                <w:sz w:val="20"/>
                <w:lang w:bidi="ar-SA"/>
              </w:rPr>
            </w:pPr>
          </w:p>
          <w:p w:rsidR="00F0140F" w:rsidRPr="005F4F1E" w:rsidRDefault="00F0140F">
            <w:pPr>
              <w:widowControl w:val="0"/>
              <w:ind w:firstLine="0"/>
              <w:jc w:val="both"/>
              <w:rPr>
                <w:sz w:val="20"/>
                <w:lang w:bidi="ar-SA"/>
              </w:rPr>
            </w:pPr>
          </w:p>
          <w:p w:rsidR="00F0140F" w:rsidRPr="005F4F1E" w:rsidRDefault="00F0140F">
            <w:pPr>
              <w:widowControl w:val="0"/>
              <w:ind w:firstLine="0"/>
              <w:jc w:val="both"/>
              <w:rPr>
                <w:sz w:val="20"/>
                <w:lang w:bidi="ar-SA"/>
              </w:rPr>
            </w:pPr>
          </w:p>
          <w:p w:rsidR="00F0140F" w:rsidRDefault="00F0140F">
            <w:pPr>
              <w:ind w:firstLine="0"/>
              <w:jc w:val="both"/>
              <w:rPr>
                <w:lang w:bidi="ar-SA"/>
              </w:rPr>
            </w:pPr>
          </w:p>
        </w:tc>
      </w:tr>
    </w:tbl>
    <w:p w:rsidR="00F0140F" w:rsidRDefault="00F0140F" w:rsidP="00F0140F">
      <w:pPr>
        <w:ind w:firstLine="0"/>
        <w:jc w:val="both"/>
      </w:pPr>
      <w:r>
        <w:br w:type="page"/>
      </w:r>
    </w:p>
    <w:p w:rsidR="00F0140F" w:rsidRDefault="00F0140F" w:rsidP="00F0140F">
      <w:pPr>
        <w:ind w:firstLine="0"/>
        <w:jc w:val="both"/>
      </w:pPr>
    </w:p>
    <w:p w:rsidR="00F0140F" w:rsidRDefault="00F0140F" w:rsidP="00F0140F">
      <w:pPr>
        <w:ind w:firstLine="0"/>
        <w:jc w:val="both"/>
      </w:pPr>
    </w:p>
    <w:p w:rsidR="00F0140F" w:rsidRDefault="00C107FB" w:rsidP="00F0140F">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0140F" w:rsidRDefault="00F0140F" w:rsidP="00F0140F">
      <w:pPr>
        <w:ind w:firstLine="0"/>
        <w:jc w:val="right"/>
      </w:pPr>
      <w:hyperlink r:id="rId9" w:history="1">
        <w:r w:rsidRPr="00302466">
          <w:rPr>
            <w:rStyle w:val="Lienhypertexte"/>
          </w:rPr>
          <w:t>http://classiques.uqac.ca/</w:t>
        </w:r>
      </w:hyperlink>
      <w:r>
        <w:t xml:space="preserve"> </w:t>
      </w:r>
    </w:p>
    <w:p w:rsidR="00F0140F" w:rsidRDefault="00F0140F" w:rsidP="00F0140F">
      <w:pPr>
        <w:ind w:firstLine="0"/>
        <w:jc w:val="both"/>
      </w:pPr>
    </w:p>
    <w:p w:rsidR="00F0140F" w:rsidRDefault="00F0140F" w:rsidP="00F0140F">
      <w:pPr>
        <w:ind w:firstLine="0"/>
        <w:jc w:val="both"/>
      </w:pPr>
      <w:r w:rsidRPr="00D2666B">
        <w:rPr>
          <w:i/>
        </w:rPr>
        <w:t>Les Classiques des sciences sociales</w:t>
      </w:r>
      <w:r>
        <w:t xml:space="preserve"> est une bibliothèque numérique en libre accès développée en partenariat avec l’Université du Québec à Ch</w:t>
      </w:r>
      <w:r>
        <w:t>i</w:t>
      </w:r>
      <w:r>
        <w:t>coutimi (UQÀC) depuis 2000.</w:t>
      </w:r>
    </w:p>
    <w:p w:rsidR="00F0140F" w:rsidRDefault="00F0140F" w:rsidP="00F0140F">
      <w:pPr>
        <w:ind w:firstLine="0"/>
        <w:jc w:val="both"/>
      </w:pPr>
    </w:p>
    <w:p w:rsidR="00F0140F" w:rsidRDefault="00C107FB" w:rsidP="00F0140F">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0140F" w:rsidRDefault="00F0140F" w:rsidP="00F0140F">
      <w:pPr>
        <w:ind w:firstLine="0"/>
        <w:jc w:val="both"/>
      </w:pPr>
      <w:hyperlink r:id="rId11" w:history="1">
        <w:r w:rsidRPr="00302466">
          <w:rPr>
            <w:rStyle w:val="Lienhypertexte"/>
          </w:rPr>
          <w:t>http://bibliotheque.uqac.ca/</w:t>
        </w:r>
      </w:hyperlink>
      <w:r>
        <w:t xml:space="preserve"> </w:t>
      </w:r>
    </w:p>
    <w:p w:rsidR="00F0140F" w:rsidRDefault="00F0140F" w:rsidP="00F0140F">
      <w:pPr>
        <w:ind w:firstLine="0"/>
        <w:jc w:val="both"/>
      </w:pPr>
    </w:p>
    <w:p w:rsidR="00F0140F" w:rsidRDefault="00F0140F" w:rsidP="00F0140F">
      <w:pPr>
        <w:ind w:firstLine="0"/>
        <w:jc w:val="both"/>
      </w:pPr>
    </w:p>
    <w:p w:rsidR="00F0140F" w:rsidRDefault="00F0140F" w:rsidP="00F0140F">
      <w:pPr>
        <w:ind w:firstLine="0"/>
        <w:jc w:val="both"/>
      </w:pPr>
      <w:r>
        <w:t>En 2018, Les Classiques des sciences sociales fêteront leur 25</w:t>
      </w:r>
      <w:r w:rsidRPr="00622FDA">
        <w:rPr>
          <w:vertAlign w:val="superscript"/>
        </w:rPr>
        <w:t>e</w:t>
      </w:r>
      <w:r>
        <w:t xml:space="preserve"> annive</w:t>
      </w:r>
      <w:r>
        <w:t>r</w:t>
      </w:r>
      <w:r>
        <w:t>saire de fondation. Une belle initiative citoyenne.</w:t>
      </w:r>
    </w:p>
    <w:p w:rsidR="00F0140F" w:rsidRPr="005E1FF1" w:rsidRDefault="00F0140F" w:rsidP="00F0140F">
      <w:pPr>
        <w:widowControl w:val="0"/>
        <w:autoSpaceDE w:val="0"/>
        <w:autoSpaceDN w:val="0"/>
        <w:adjustRightInd w:val="0"/>
        <w:rPr>
          <w:rFonts w:ascii="Arial" w:hAnsi="Arial"/>
          <w:sz w:val="32"/>
          <w:szCs w:val="32"/>
        </w:rPr>
      </w:pPr>
      <w:r w:rsidRPr="00E07116">
        <w:br w:type="page"/>
      </w:r>
    </w:p>
    <w:p w:rsidR="00F0140F" w:rsidRPr="005E1FF1" w:rsidRDefault="00F0140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F0140F" w:rsidRPr="005E1FF1" w:rsidRDefault="00F0140F">
      <w:pPr>
        <w:widowControl w:val="0"/>
        <w:autoSpaceDE w:val="0"/>
        <w:autoSpaceDN w:val="0"/>
        <w:adjustRightInd w:val="0"/>
        <w:rPr>
          <w:rFonts w:ascii="Arial" w:hAnsi="Arial"/>
          <w:sz w:val="32"/>
          <w:szCs w:val="32"/>
        </w:rPr>
      </w:pPr>
    </w:p>
    <w:p w:rsidR="00F0140F" w:rsidRPr="005E1FF1" w:rsidRDefault="00F0140F" w:rsidP="00F0140F"/>
    <w:p w:rsidR="00F0140F" w:rsidRPr="005E1FF1" w:rsidRDefault="00F0140F">
      <w:pPr>
        <w:widowControl w:val="0"/>
        <w:autoSpaceDE w:val="0"/>
        <w:autoSpaceDN w:val="0"/>
        <w:adjustRightInd w:val="0"/>
        <w:jc w:val="both"/>
        <w:rPr>
          <w:rFonts w:ascii="Arial" w:hAnsi="Arial"/>
          <w:color w:val="1C1C1C"/>
          <w:sz w:val="26"/>
          <w:szCs w:val="26"/>
        </w:rPr>
      </w:pPr>
    </w:p>
    <w:p w:rsidR="00F0140F" w:rsidRPr="005E1FF1" w:rsidRDefault="00F0140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w:t>
      </w:r>
      <w:r w:rsidRPr="005E1FF1">
        <w:rPr>
          <w:rFonts w:ascii="Arial" w:hAnsi="Arial"/>
          <w:color w:val="1C1C1C"/>
          <w:sz w:val="26"/>
          <w:szCs w:val="26"/>
        </w:rPr>
        <w:t>m</w:t>
      </w:r>
      <w:r w:rsidRPr="005E1FF1">
        <w:rPr>
          <w:rFonts w:ascii="Arial" w:hAnsi="Arial"/>
          <w:color w:val="1C1C1C"/>
          <w:sz w:val="26"/>
          <w:szCs w:val="26"/>
        </w:rPr>
        <w:t>blay, sociologue.</w:t>
      </w:r>
    </w:p>
    <w:p w:rsidR="00F0140F" w:rsidRPr="005E1FF1" w:rsidRDefault="00F0140F">
      <w:pPr>
        <w:widowControl w:val="0"/>
        <w:autoSpaceDE w:val="0"/>
        <w:autoSpaceDN w:val="0"/>
        <w:adjustRightInd w:val="0"/>
        <w:jc w:val="both"/>
        <w:rPr>
          <w:rFonts w:ascii="Arial" w:hAnsi="Arial"/>
          <w:color w:val="1C1C1C"/>
          <w:sz w:val="26"/>
          <w:szCs w:val="26"/>
        </w:rPr>
      </w:pPr>
    </w:p>
    <w:p w:rsidR="00F0140F" w:rsidRPr="00F336C5" w:rsidRDefault="00F0140F" w:rsidP="00F0140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F0140F" w:rsidRPr="00F336C5" w:rsidRDefault="00F0140F" w:rsidP="00F0140F">
      <w:pPr>
        <w:widowControl w:val="0"/>
        <w:autoSpaceDE w:val="0"/>
        <w:autoSpaceDN w:val="0"/>
        <w:adjustRightInd w:val="0"/>
        <w:jc w:val="both"/>
        <w:rPr>
          <w:rFonts w:ascii="Arial" w:hAnsi="Arial"/>
          <w:color w:val="1C1C1C"/>
          <w:sz w:val="26"/>
          <w:szCs w:val="26"/>
        </w:rPr>
      </w:pPr>
    </w:p>
    <w:p w:rsidR="00F0140F" w:rsidRPr="00F336C5" w:rsidRDefault="00F0140F" w:rsidP="00F0140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F0140F" w:rsidRPr="00F336C5" w:rsidRDefault="00F0140F" w:rsidP="00F0140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F0140F" w:rsidRPr="00F336C5" w:rsidRDefault="00F0140F" w:rsidP="00F0140F">
      <w:pPr>
        <w:widowControl w:val="0"/>
        <w:autoSpaceDE w:val="0"/>
        <w:autoSpaceDN w:val="0"/>
        <w:adjustRightInd w:val="0"/>
        <w:jc w:val="both"/>
        <w:rPr>
          <w:rFonts w:ascii="Arial" w:hAnsi="Arial"/>
          <w:color w:val="1C1C1C"/>
          <w:sz w:val="26"/>
          <w:szCs w:val="26"/>
        </w:rPr>
      </w:pPr>
    </w:p>
    <w:p w:rsidR="00F0140F" w:rsidRPr="005E1FF1" w:rsidRDefault="00F0140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w:t>
      </w:r>
      <w:r w:rsidRPr="005E1FF1">
        <w:rPr>
          <w:rFonts w:ascii="Arial" w:hAnsi="Arial"/>
          <w:color w:val="1C1C1C"/>
          <w:sz w:val="26"/>
          <w:szCs w:val="26"/>
        </w:rPr>
        <w:t>i</w:t>
      </w:r>
      <w:r w:rsidRPr="005E1FF1">
        <w:rPr>
          <w:rFonts w:ascii="Arial" w:hAnsi="Arial"/>
          <w:color w:val="1C1C1C"/>
          <w:sz w:val="26"/>
          <w:szCs w:val="26"/>
        </w:rPr>
        <w:t>vement de bénévoles.</w:t>
      </w:r>
    </w:p>
    <w:p w:rsidR="00F0140F" w:rsidRPr="005E1FF1" w:rsidRDefault="00F0140F">
      <w:pPr>
        <w:widowControl w:val="0"/>
        <w:autoSpaceDE w:val="0"/>
        <w:autoSpaceDN w:val="0"/>
        <w:adjustRightInd w:val="0"/>
        <w:jc w:val="both"/>
        <w:rPr>
          <w:rFonts w:ascii="Arial" w:hAnsi="Arial"/>
          <w:color w:val="1C1C1C"/>
          <w:sz w:val="26"/>
          <w:szCs w:val="26"/>
        </w:rPr>
      </w:pPr>
    </w:p>
    <w:p w:rsidR="00F0140F" w:rsidRPr="005E1FF1" w:rsidRDefault="00F0140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nelle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commerci</w:t>
      </w:r>
      <w:r w:rsidRPr="005E1FF1">
        <w:rPr>
          <w:rFonts w:ascii="Arial" w:hAnsi="Arial"/>
          <w:color w:val="1C1C1C"/>
          <w:sz w:val="26"/>
          <w:szCs w:val="26"/>
        </w:rPr>
        <w:t>a</w:t>
      </w:r>
      <w:r w:rsidRPr="005E1FF1">
        <w:rPr>
          <w:rFonts w:ascii="Arial" w:hAnsi="Arial"/>
          <w:color w:val="1C1C1C"/>
          <w:sz w:val="26"/>
          <w:szCs w:val="26"/>
        </w:rPr>
        <w:t>les des fichiers sur ce site est strictement interdite et toute rediffusion est également strictement interdite.</w:t>
      </w:r>
    </w:p>
    <w:p w:rsidR="00F0140F" w:rsidRPr="005E1FF1" w:rsidRDefault="00F0140F">
      <w:pPr>
        <w:rPr>
          <w:rFonts w:ascii="Arial" w:hAnsi="Arial"/>
          <w:b/>
          <w:color w:val="1C1C1C"/>
          <w:sz w:val="26"/>
          <w:szCs w:val="26"/>
        </w:rPr>
      </w:pPr>
    </w:p>
    <w:p w:rsidR="00F0140F" w:rsidRPr="00A51D9C" w:rsidRDefault="00F0140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F0140F" w:rsidRPr="005E1FF1" w:rsidRDefault="00F0140F">
      <w:pPr>
        <w:rPr>
          <w:rFonts w:ascii="Arial" w:hAnsi="Arial"/>
          <w:b/>
          <w:color w:val="1C1C1C"/>
          <w:sz w:val="26"/>
          <w:szCs w:val="26"/>
        </w:rPr>
      </w:pPr>
    </w:p>
    <w:p w:rsidR="00F0140F" w:rsidRPr="005E1FF1" w:rsidRDefault="00F0140F">
      <w:pPr>
        <w:rPr>
          <w:rFonts w:ascii="Arial" w:hAnsi="Arial"/>
          <w:color w:val="1C1C1C"/>
          <w:sz w:val="26"/>
          <w:szCs w:val="26"/>
        </w:rPr>
      </w:pPr>
      <w:r w:rsidRPr="005E1FF1">
        <w:rPr>
          <w:rFonts w:ascii="Arial" w:hAnsi="Arial"/>
          <w:color w:val="1C1C1C"/>
          <w:sz w:val="26"/>
          <w:szCs w:val="26"/>
        </w:rPr>
        <w:t>Jean-Marie Tremblay, sociologue</w:t>
      </w:r>
    </w:p>
    <w:p w:rsidR="00F0140F" w:rsidRPr="005E1FF1" w:rsidRDefault="00F0140F">
      <w:pPr>
        <w:rPr>
          <w:rFonts w:ascii="Arial" w:hAnsi="Arial"/>
          <w:color w:val="1C1C1C"/>
          <w:sz w:val="26"/>
          <w:szCs w:val="26"/>
        </w:rPr>
      </w:pPr>
      <w:r w:rsidRPr="005E1FF1">
        <w:rPr>
          <w:rFonts w:ascii="Arial" w:hAnsi="Arial"/>
          <w:color w:val="1C1C1C"/>
          <w:sz w:val="26"/>
          <w:szCs w:val="26"/>
        </w:rPr>
        <w:t>Fondateur et Président-directeur général,</w:t>
      </w:r>
    </w:p>
    <w:p w:rsidR="00F0140F" w:rsidRPr="005E1FF1" w:rsidRDefault="00F0140F">
      <w:pPr>
        <w:rPr>
          <w:rFonts w:ascii="Arial" w:hAnsi="Arial"/>
          <w:color w:val="000080"/>
        </w:rPr>
      </w:pPr>
      <w:r w:rsidRPr="005E1FF1">
        <w:rPr>
          <w:rFonts w:ascii="Arial" w:hAnsi="Arial"/>
          <w:color w:val="000080"/>
          <w:sz w:val="26"/>
          <w:szCs w:val="26"/>
        </w:rPr>
        <w:t>LES CLASSIQUES DES SCIENCES SOCIALES.</w:t>
      </w:r>
    </w:p>
    <w:p w:rsidR="00F0140F" w:rsidRPr="00CF4C8E" w:rsidRDefault="00F0140F" w:rsidP="00F0140F">
      <w:pPr>
        <w:ind w:firstLine="0"/>
        <w:jc w:val="both"/>
        <w:rPr>
          <w:sz w:val="24"/>
          <w:lang w:bidi="ar-SA"/>
        </w:rPr>
      </w:pPr>
      <w:r>
        <w:br w:type="page"/>
      </w:r>
      <w:r w:rsidRPr="00CF4C8E">
        <w:rPr>
          <w:sz w:val="24"/>
          <w:lang w:bidi="ar-SA"/>
        </w:rPr>
        <w:lastRenderedPageBreak/>
        <w:t>Un document produit en version numérique par Jean-Marie Tremblay, bénévole, pr</w:t>
      </w:r>
      <w:r w:rsidRPr="00CF4C8E">
        <w:rPr>
          <w:sz w:val="24"/>
          <w:lang w:bidi="ar-SA"/>
        </w:rPr>
        <w:t>o</w:t>
      </w:r>
      <w:r w:rsidRPr="00CF4C8E">
        <w:rPr>
          <w:sz w:val="24"/>
          <w:lang w:bidi="ar-SA"/>
        </w:rPr>
        <w:t>fesseur associé, Université du Québec à Chicoutimi</w:t>
      </w:r>
    </w:p>
    <w:p w:rsidR="00F0140F" w:rsidRPr="00CF4C8E" w:rsidRDefault="00F0140F" w:rsidP="00F0140F">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F0140F" w:rsidRPr="00CF4C8E" w:rsidRDefault="00F0140F" w:rsidP="00F0140F">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F0140F" w:rsidRPr="00CF4C8E" w:rsidRDefault="00F0140F" w:rsidP="00F0140F">
      <w:pPr>
        <w:ind w:left="20" w:hanging="20"/>
        <w:jc w:val="both"/>
        <w:rPr>
          <w:sz w:val="24"/>
        </w:rPr>
      </w:pPr>
      <w:r w:rsidRPr="00CF4C8E">
        <w:rPr>
          <w:sz w:val="24"/>
        </w:rPr>
        <w:t>à partir du texte de :</w:t>
      </w:r>
    </w:p>
    <w:p w:rsidR="00F0140F" w:rsidRDefault="00F0140F" w:rsidP="00F0140F">
      <w:pPr>
        <w:ind w:right="720" w:firstLine="0"/>
        <w:rPr>
          <w:sz w:val="24"/>
        </w:rPr>
      </w:pPr>
    </w:p>
    <w:p w:rsidR="00F0140F" w:rsidRDefault="00F0140F">
      <w:pPr>
        <w:widowControl w:val="0"/>
        <w:ind w:left="20" w:right="1800" w:hanging="20"/>
        <w:rPr>
          <w:sz w:val="22"/>
        </w:rPr>
      </w:pPr>
    </w:p>
    <w:p w:rsidR="00F0140F" w:rsidRPr="00B5706B" w:rsidRDefault="00F0140F">
      <w:r w:rsidRPr="00B5706B">
        <w:t>Guy Rocher,</w:t>
      </w:r>
    </w:p>
    <w:p w:rsidR="00F0140F" w:rsidRPr="00B5706B" w:rsidRDefault="00F0140F"/>
    <w:p w:rsidR="00F0140F" w:rsidRPr="00D924DB" w:rsidRDefault="00F0140F" w:rsidP="00F0140F">
      <w:pPr>
        <w:rPr>
          <w:b/>
          <w:sz w:val="32"/>
        </w:rPr>
      </w:pPr>
      <w:r w:rsidRPr="00D924DB">
        <w:rPr>
          <w:b/>
          <w:color w:val="000000"/>
        </w:rPr>
        <w:t>“L'évolution socio-démographique québécoise de l'après-guerre à a</w:t>
      </w:r>
      <w:r w:rsidRPr="00D924DB">
        <w:rPr>
          <w:b/>
          <w:color w:val="000000"/>
        </w:rPr>
        <w:t>u</w:t>
      </w:r>
      <w:r w:rsidRPr="00D924DB">
        <w:rPr>
          <w:b/>
          <w:color w:val="000000"/>
        </w:rPr>
        <w:t>jourd'hui: quel fil conducteur ?”</w:t>
      </w:r>
    </w:p>
    <w:p w:rsidR="00F0140F" w:rsidRPr="003F38D1" w:rsidRDefault="00F0140F">
      <w:pPr>
        <w:rPr>
          <w:sz w:val="24"/>
        </w:rPr>
      </w:pPr>
    </w:p>
    <w:p w:rsidR="00F0140F" w:rsidRPr="00BA3986" w:rsidRDefault="00F0140F">
      <w:r w:rsidRPr="00E10F43">
        <w:rPr>
          <w:szCs w:val="18"/>
        </w:rPr>
        <w:t xml:space="preserve">Conférence préparée pour le colloque </w:t>
      </w:r>
      <w:r w:rsidRPr="00E10F43">
        <w:rPr>
          <w:i/>
          <w:iCs/>
          <w:szCs w:val="18"/>
        </w:rPr>
        <w:t>Ruptures et continuité de la s</w:t>
      </w:r>
      <w:r w:rsidRPr="00E10F43">
        <w:rPr>
          <w:i/>
          <w:iCs/>
          <w:szCs w:val="18"/>
        </w:rPr>
        <w:t>o</w:t>
      </w:r>
      <w:r w:rsidRPr="00E10F43">
        <w:rPr>
          <w:i/>
          <w:iCs/>
          <w:szCs w:val="18"/>
        </w:rPr>
        <w:t xml:space="preserve">ciété québécoise. Trajectoires de Claude Ryan </w:t>
      </w:r>
      <w:r w:rsidRPr="00E10F43">
        <w:rPr>
          <w:szCs w:val="18"/>
        </w:rPr>
        <w:t>tenu à Montréal les 9 et 10 mars 2005.</w:t>
      </w:r>
    </w:p>
    <w:p w:rsidR="00F0140F" w:rsidRDefault="00F0140F">
      <w:pPr>
        <w:rPr>
          <w:sz w:val="24"/>
        </w:rPr>
      </w:pPr>
    </w:p>
    <w:p w:rsidR="00F0140F" w:rsidRPr="003F38D1" w:rsidRDefault="00F0140F">
      <w:pPr>
        <w:rPr>
          <w:sz w:val="24"/>
        </w:rPr>
      </w:pPr>
    </w:p>
    <w:p w:rsidR="00F0140F" w:rsidRPr="003F38D1" w:rsidRDefault="00F0140F">
      <w:pPr>
        <w:tabs>
          <w:tab w:val="right" w:pos="9360"/>
        </w:tabs>
        <w:rPr>
          <w:sz w:val="24"/>
        </w:rPr>
      </w:pPr>
      <w:r w:rsidRPr="003F38D1">
        <w:rPr>
          <w:sz w:val="24"/>
        </w:rPr>
        <w:t>M. Guy Rocher (1924  - ) professeur de sociologie et chercheur au Centre de r</w:t>
      </w:r>
      <w:r w:rsidRPr="003F38D1">
        <w:rPr>
          <w:sz w:val="24"/>
        </w:rPr>
        <w:t>e</w:t>
      </w:r>
      <w:r w:rsidRPr="003F38D1">
        <w:rPr>
          <w:sz w:val="24"/>
        </w:rPr>
        <w:t>cherche en droit public de l'Université de Montréal.</w:t>
      </w:r>
    </w:p>
    <w:p w:rsidR="00F0140F" w:rsidRPr="003F38D1" w:rsidRDefault="00F0140F">
      <w:pPr>
        <w:rPr>
          <w:sz w:val="24"/>
        </w:rPr>
      </w:pPr>
    </w:p>
    <w:p w:rsidR="00F0140F" w:rsidRPr="003F38D1" w:rsidRDefault="00F0140F">
      <w:pPr>
        <w:jc w:val="both"/>
        <w:rPr>
          <w:sz w:val="24"/>
        </w:rPr>
      </w:pPr>
      <w:r w:rsidRPr="003F38D1">
        <w:rPr>
          <w:sz w:val="24"/>
        </w:rPr>
        <w:t>[Autorisation formelle réitérée par M. Rocher le 16 août 2006 de diffuser tous ses articles dans Les Classiques des sciences sociales.]</w:t>
      </w:r>
    </w:p>
    <w:p w:rsidR="00F0140F" w:rsidRPr="003F38D1" w:rsidRDefault="00F0140F">
      <w:pPr>
        <w:jc w:val="both"/>
        <w:rPr>
          <w:sz w:val="24"/>
        </w:rPr>
      </w:pPr>
    </w:p>
    <w:p w:rsidR="00F0140F" w:rsidRPr="003F38D1" w:rsidRDefault="00C107FB">
      <w:pPr>
        <w:ind w:right="1800"/>
        <w:jc w:val="both"/>
        <w:rPr>
          <w:sz w:val="24"/>
        </w:rPr>
      </w:pPr>
      <w:r w:rsidRPr="003F38D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0140F" w:rsidRPr="003F38D1">
        <w:rPr>
          <w:sz w:val="24"/>
        </w:rPr>
        <w:t xml:space="preserve"> Courriel : </w:t>
      </w:r>
      <w:hyperlink r:id="rId15" w:history="1">
        <w:r w:rsidR="00F0140F" w:rsidRPr="003F38D1">
          <w:rPr>
            <w:rStyle w:val="Lienhypertexte"/>
            <w:sz w:val="24"/>
          </w:rPr>
          <w:t>guy.rocher@umontreal.ca</w:t>
        </w:r>
      </w:hyperlink>
      <w:r w:rsidR="00F0140F" w:rsidRPr="003F38D1">
        <w:rPr>
          <w:sz w:val="24"/>
        </w:rPr>
        <w:t xml:space="preserve"> </w:t>
      </w:r>
    </w:p>
    <w:p w:rsidR="00F0140F" w:rsidRPr="003F38D1" w:rsidRDefault="00F0140F">
      <w:pPr>
        <w:ind w:right="1800"/>
        <w:jc w:val="both"/>
        <w:rPr>
          <w:sz w:val="24"/>
        </w:rPr>
      </w:pPr>
    </w:p>
    <w:p w:rsidR="00F0140F" w:rsidRPr="003F38D1" w:rsidRDefault="00F0140F">
      <w:pPr>
        <w:ind w:right="1800"/>
        <w:jc w:val="both"/>
        <w:rPr>
          <w:sz w:val="24"/>
        </w:rPr>
      </w:pPr>
    </w:p>
    <w:p w:rsidR="00F0140F" w:rsidRPr="003F38D1" w:rsidRDefault="00F0140F" w:rsidP="00F0140F">
      <w:pPr>
        <w:ind w:right="1800" w:firstLine="0"/>
        <w:jc w:val="both"/>
        <w:rPr>
          <w:sz w:val="24"/>
        </w:rPr>
      </w:pPr>
      <w:r>
        <w:rPr>
          <w:sz w:val="24"/>
        </w:rPr>
        <w:t>Police</w:t>
      </w:r>
      <w:r w:rsidRPr="003F38D1">
        <w:rPr>
          <w:sz w:val="24"/>
        </w:rPr>
        <w:t xml:space="preserve"> de caractères utilisé</w:t>
      </w:r>
      <w:r>
        <w:rPr>
          <w:sz w:val="24"/>
        </w:rPr>
        <w:t>s</w:t>
      </w:r>
      <w:r w:rsidRPr="003F38D1">
        <w:rPr>
          <w:sz w:val="24"/>
        </w:rPr>
        <w:t xml:space="preserve"> : </w:t>
      </w:r>
      <w:r>
        <w:rPr>
          <w:sz w:val="24"/>
        </w:rPr>
        <w:t>Times New Roman</w:t>
      </w:r>
      <w:r w:rsidRPr="003F38D1">
        <w:rPr>
          <w:sz w:val="24"/>
        </w:rPr>
        <w:t>, 1</w:t>
      </w:r>
      <w:r>
        <w:rPr>
          <w:sz w:val="24"/>
        </w:rPr>
        <w:t>4</w:t>
      </w:r>
      <w:r w:rsidRPr="003F38D1">
        <w:rPr>
          <w:sz w:val="24"/>
        </w:rPr>
        <w:t xml:space="preserve"> points.</w:t>
      </w:r>
    </w:p>
    <w:p w:rsidR="00F0140F" w:rsidRPr="003F38D1" w:rsidRDefault="00F0140F" w:rsidP="00F0140F">
      <w:pPr>
        <w:ind w:left="360" w:right="1800" w:firstLine="0"/>
        <w:jc w:val="both"/>
        <w:rPr>
          <w:sz w:val="24"/>
        </w:rPr>
      </w:pPr>
    </w:p>
    <w:p w:rsidR="00F0140F" w:rsidRPr="003F38D1" w:rsidRDefault="00F0140F" w:rsidP="00F0140F">
      <w:pPr>
        <w:ind w:right="360" w:firstLine="0"/>
        <w:jc w:val="both"/>
        <w:rPr>
          <w:sz w:val="24"/>
        </w:rPr>
      </w:pPr>
      <w:r w:rsidRPr="003F38D1">
        <w:rPr>
          <w:sz w:val="24"/>
        </w:rPr>
        <w:t>Édition électronique réalisée avec le traitement de textes Microsoft Word 2008 pour Macintosh.</w:t>
      </w:r>
    </w:p>
    <w:p w:rsidR="00F0140F" w:rsidRPr="003F38D1" w:rsidRDefault="00F0140F" w:rsidP="00F0140F">
      <w:pPr>
        <w:ind w:right="1800" w:firstLine="0"/>
        <w:jc w:val="both"/>
        <w:rPr>
          <w:sz w:val="24"/>
        </w:rPr>
      </w:pPr>
    </w:p>
    <w:p w:rsidR="00F0140F" w:rsidRPr="003F38D1" w:rsidRDefault="00F0140F" w:rsidP="00F0140F">
      <w:pPr>
        <w:ind w:right="540" w:firstLine="0"/>
        <w:jc w:val="both"/>
        <w:rPr>
          <w:sz w:val="24"/>
        </w:rPr>
      </w:pPr>
      <w:r w:rsidRPr="003F38D1">
        <w:rPr>
          <w:sz w:val="24"/>
        </w:rPr>
        <w:t>Mise en page sur papier f</w:t>
      </w:r>
      <w:r>
        <w:rPr>
          <w:sz w:val="24"/>
        </w:rPr>
        <w:t>ormat : LETTRE US, 8.5’’ x 11’’.</w:t>
      </w:r>
    </w:p>
    <w:p w:rsidR="00F0140F" w:rsidRPr="003F38D1" w:rsidRDefault="00F0140F" w:rsidP="00F0140F">
      <w:pPr>
        <w:ind w:right="1800" w:firstLine="0"/>
        <w:jc w:val="both"/>
        <w:rPr>
          <w:sz w:val="24"/>
        </w:rPr>
      </w:pPr>
    </w:p>
    <w:p w:rsidR="00F0140F" w:rsidRPr="003F38D1" w:rsidRDefault="00F0140F" w:rsidP="00F0140F">
      <w:pPr>
        <w:ind w:firstLine="0"/>
        <w:jc w:val="both"/>
        <w:rPr>
          <w:sz w:val="24"/>
        </w:rPr>
      </w:pPr>
      <w:r w:rsidRPr="003F38D1">
        <w:rPr>
          <w:sz w:val="24"/>
        </w:rPr>
        <w:t xml:space="preserve">Édition numérique réalisée le </w:t>
      </w:r>
      <w:r>
        <w:rPr>
          <w:sz w:val="24"/>
        </w:rPr>
        <w:t>7 janvier 2020 à Chicoutimi</w:t>
      </w:r>
      <w:r w:rsidRPr="003F38D1">
        <w:rPr>
          <w:sz w:val="24"/>
        </w:rPr>
        <w:t>, Québec.</w:t>
      </w:r>
    </w:p>
    <w:p w:rsidR="00F0140F" w:rsidRDefault="00F0140F">
      <w:pPr>
        <w:ind w:right="1800" w:firstLine="0"/>
        <w:jc w:val="both"/>
        <w:rPr>
          <w:sz w:val="22"/>
        </w:rPr>
      </w:pPr>
    </w:p>
    <w:p w:rsidR="00F0140F" w:rsidRDefault="00C107FB">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0140F" w:rsidRDefault="00F0140F" w:rsidP="00F0140F">
      <w:pPr>
        <w:jc w:val="both"/>
      </w:pPr>
      <w:r>
        <w:br w:type="page"/>
      </w:r>
    </w:p>
    <w:p w:rsidR="00F0140F" w:rsidRPr="00B5706B" w:rsidRDefault="00F0140F" w:rsidP="00F0140F">
      <w:pPr>
        <w:spacing w:line="280" w:lineRule="exact"/>
        <w:jc w:val="both"/>
      </w:pPr>
    </w:p>
    <w:p w:rsidR="00F0140F" w:rsidRDefault="00F0140F" w:rsidP="00F0140F">
      <w:pPr>
        <w:ind w:firstLine="0"/>
        <w:jc w:val="center"/>
        <w:rPr>
          <w:b/>
          <w:sz w:val="36"/>
          <w:lang w:bidi="ar-SA"/>
        </w:rPr>
      </w:pPr>
      <w:r>
        <w:rPr>
          <w:sz w:val="36"/>
          <w:lang w:bidi="ar-SA"/>
        </w:rPr>
        <w:t>Guy Rocher</w:t>
      </w:r>
    </w:p>
    <w:p w:rsidR="00F0140F" w:rsidRDefault="00F0140F" w:rsidP="00F0140F">
      <w:pPr>
        <w:spacing w:line="280" w:lineRule="exact"/>
        <w:ind w:firstLine="0"/>
        <w:jc w:val="center"/>
        <w:rPr>
          <w:sz w:val="24"/>
          <w:lang w:bidi="ar-SA"/>
        </w:rPr>
      </w:pPr>
      <w:r w:rsidRPr="005C5374">
        <w:rPr>
          <w:sz w:val="24"/>
          <w:lang w:bidi="ar-SA"/>
        </w:rPr>
        <w:t>Université de Montréal</w:t>
      </w:r>
    </w:p>
    <w:p w:rsidR="00F0140F" w:rsidRDefault="00F0140F" w:rsidP="00F0140F">
      <w:pPr>
        <w:spacing w:before="240" w:after="240"/>
        <w:ind w:firstLine="0"/>
        <w:jc w:val="center"/>
        <w:rPr>
          <w:b/>
          <w:color w:val="000000"/>
        </w:rPr>
      </w:pPr>
      <w:r w:rsidRPr="00D924DB">
        <w:rPr>
          <w:b/>
          <w:color w:val="000000"/>
        </w:rPr>
        <w:t>“L'évolution socio-démographique québécoise</w:t>
      </w:r>
      <w:r>
        <w:rPr>
          <w:b/>
          <w:color w:val="000000"/>
        </w:rPr>
        <w:br/>
      </w:r>
      <w:r w:rsidRPr="00D924DB">
        <w:rPr>
          <w:b/>
          <w:color w:val="000000"/>
        </w:rPr>
        <w:t>de l'après-guerre à a</w:t>
      </w:r>
      <w:r w:rsidRPr="00D924DB">
        <w:rPr>
          <w:b/>
          <w:color w:val="000000"/>
        </w:rPr>
        <w:t>u</w:t>
      </w:r>
      <w:r w:rsidRPr="00D924DB">
        <w:rPr>
          <w:b/>
          <w:color w:val="000000"/>
        </w:rPr>
        <w:t>jourd'hui: quel fil conducteur ?”</w:t>
      </w:r>
    </w:p>
    <w:p w:rsidR="00F0140F" w:rsidRDefault="00C107FB" w:rsidP="00F0140F">
      <w:pPr>
        <w:spacing w:before="240" w:after="240"/>
        <w:ind w:firstLine="0"/>
        <w:jc w:val="center"/>
      </w:pPr>
      <w:r>
        <w:rPr>
          <w:noProof/>
        </w:rPr>
        <w:drawing>
          <wp:inline distT="0" distB="0" distL="0" distR="0">
            <wp:extent cx="2590800" cy="3175000"/>
            <wp:effectExtent l="0" t="0" r="0" b="0"/>
            <wp:docPr id="5" name="Image 5" descr="evolution_sd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volution_sd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rsidR="00F0140F" w:rsidRDefault="00F0140F" w:rsidP="00F0140F">
      <w:pPr>
        <w:jc w:val="both"/>
      </w:pPr>
      <w:r w:rsidRPr="00E10F43">
        <w:rPr>
          <w:szCs w:val="18"/>
        </w:rPr>
        <w:t xml:space="preserve">Conférence préparée pour le colloque </w:t>
      </w:r>
      <w:r w:rsidRPr="00E10F43">
        <w:rPr>
          <w:i/>
          <w:iCs/>
          <w:szCs w:val="18"/>
        </w:rPr>
        <w:t>Ruptures et continuité de la s</w:t>
      </w:r>
      <w:r w:rsidRPr="00E10F43">
        <w:rPr>
          <w:i/>
          <w:iCs/>
          <w:szCs w:val="18"/>
        </w:rPr>
        <w:t>o</w:t>
      </w:r>
      <w:r w:rsidRPr="00E10F43">
        <w:rPr>
          <w:i/>
          <w:iCs/>
          <w:szCs w:val="18"/>
        </w:rPr>
        <w:t xml:space="preserve">ciété québécoise. Trajectoires de Claude Ryan </w:t>
      </w:r>
      <w:r w:rsidRPr="00E10F43">
        <w:rPr>
          <w:szCs w:val="18"/>
        </w:rPr>
        <w:t>tenu à Montréal les 9 et 10 mars 2005.</w:t>
      </w:r>
    </w:p>
    <w:p w:rsidR="00F0140F" w:rsidRPr="00B5706B" w:rsidRDefault="00F0140F" w:rsidP="00F0140F">
      <w:pPr>
        <w:jc w:val="both"/>
      </w:pPr>
    </w:p>
    <w:p w:rsidR="00F0140F" w:rsidRDefault="00F0140F" w:rsidP="00F0140F">
      <w:pPr>
        <w:spacing w:line="280" w:lineRule="exact"/>
        <w:jc w:val="both"/>
      </w:pPr>
      <w:r>
        <w:br w:type="page"/>
      </w:r>
    </w:p>
    <w:p w:rsidR="00F0140F" w:rsidRDefault="00F0140F">
      <w:pPr>
        <w:spacing w:line="280" w:lineRule="exact"/>
        <w:jc w:val="both"/>
      </w:pPr>
    </w:p>
    <w:p w:rsidR="00F0140F" w:rsidRDefault="00F0140F" w:rsidP="00F0140F">
      <w:pPr>
        <w:ind w:firstLine="0"/>
        <w:jc w:val="center"/>
        <w:rPr>
          <w:b/>
          <w:sz w:val="36"/>
          <w:lang w:bidi="ar-SA"/>
        </w:rPr>
      </w:pPr>
      <w:r>
        <w:rPr>
          <w:sz w:val="36"/>
          <w:lang w:bidi="ar-SA"/>
        </w:rPr>
        <w:t>Guy Rocher</w:t>
      </w:r>
    </w:p>
    <w:p w:rsidR="00F0140F" w:rsidRDefault="00F0140F" w:rsidP="00F0140F">
      <w:pPr>
        <w:spacing w:line="280" w:lineRule="exact"/>
        <w:ind w:firstLine="0"/>
        <w:jc w:val="center"/>
        <w:rPr>
          <w:sz w:val="24"/>
          <w:lang w:bidi="ar-SA"/>
        </w:rPr>
      </w:pPr>
      <w:r w:rsidRPr="005C5374">
        <w:rPr>
          <w:sz w:val="24"/>
          <w:lang w:bidi="ar-SA"/>
        </w:rPr>
        <w:t>Université de Montréal</w:t>
      </w:r>
    </w:p>
    <w:p w:rsidR="00F0140F" w:rsidRDefault="00F0140F" w:rsidP="00F0140F">
      <w:pPr>
        <w:spacing w:before="240" w:after="240"/>
        <w:ind w:firstLine="0"/>
        <w:jc w:val="center"/>
        <w:rPr>
          <w:b/>
          <w:color w:val="000000"/>
        </w:rPr>
      </w:pPr>
      <w:r w:rsidRPr="00D924DB">
        <w:rPr>
          <w:b/>
          <w:color w:val="000000"/>
        </w:rPr>
        <w:t>“L'évolution socio-démographique québécoise</w:t>
      </w:r>
      <w:r>
        <w:rPr>
          <w:b/>
          <w:color w:val="000000"/>
        </w:rPr>
        <w:br/>
      </w:r>
      <w:r w:rsidRPr="00D924DB">
        <w:rPr>
          <w:b/>
          <w:color w:val="000000"/>
        </w:rPr>
        <w:t>de l'après-guerre à a</w:t>
      </w:r>
      <w:r w:rsidRPr="00D924DB">
        <w:rPr>
          <w:b/>
          <w:color w:val="000000"/>
        </w:rPr>
        <w:t>u</w:t>
      </w:r>
      <w:r w:rsidRPr="00D924DB">
        <w:rPr>
          <w:b/>
          <w:color w:val="000000"/>
        </w:rPr>
        <w:t>jourd'hui: quel fil conducteur ?”</w:t>
      </w:r>
    </w:p>
    <w:p w:rsidR="00F0140F" w:rsidRDefault="00F0140F" w:rsidP="00F0140F">
      <w:pPr>
        <w:jc w:val="both"/>
      </w:pPr>
      <w:r w:rsidRPr="00E10F43">
        <w:rPr>
          <w:szCs w:val="18"/>
        </w:rPr>
        <w:t xml:space="preserve">Conférence préparée pour le colloque </w:t>
      </w:r>
      <w:r w:rsidRPr="00E10F43">
        <w:rPr>
          <w:i/>
          <w:iCs/>
          <w:szCs w:val="18"/>
        </w:rPr>
        <w:t>Ruptures et continuité de la s</w:t>
      </w:r>
      <w:r w:rsidRPr="00E10F43">
        <w:rPr>
          <w:i/>
          <w:iCs/>
          <w:szCs w:val="18"/>
        </w:rPr>
        <w:t>o</w:t>
      </w:r>
      <w:r w:rsidRPr="00E10F43">
        <w:rPr>
          <w:i/>
          <w:iCs/>
          <w:szCs w:val="18"/>
        </w:rPr>
        <w:t xml:space="preserve">ciété québécoise. Trajectoires de Claude Ryan </w:t>
      </w:r>
      <w:r w:rsidRPr="00E10F43">
        <w:rPr>
          <w:szCs w:val="18"/>
        </w:rPr>
        <w:t>tenu à Montréal les 9 et 10 mars 2005.</w:t>
      </w:r>
    </w:p>
    <w:p w:rsidR="00F0140F" w:rsidRDefault="00F0140F" w:rsidP="00F0140F">
      <w:pPr>
        <w:jc w:val="both"/>
      </w:pPr>
    </w:p>
    <w:p w:rsidR="00F0140F" w:rsidRDefault="00F0140F" w:rsidP="00F0140F">
      <w:pPr>
        <w:jc w:val="both"/>
      </w:pPr>
    </w:p>
    <w:p w:rsidR="00F0140F" w:rsidRDefault="00F0140F" w:rsidP="00F0140F">
      <w:pPr>
        <w:jc w:val="both"/>
      </w:pPr>
    </w:p>
    <w:p w:rsidR="00F0140F" w:rsidRPr="00E10F43" w:rsidRDefault="00F0140F" w:rsidP="00F0140F">
      <w:pPr>
        <w:spacing w:before="120" w:after="120"/>
        <w:jc w:val="both"/>
      </w:pPr>
      <w:r w:rsidRPr="00E10F43">
        <w:rPr>
          <w:szCs w:val="22"/>
        </w:rPr>
        <w:t>En 1938, sous la plume du premier sociologue canadien-français, Léon G</w:t>
      </w:r>
      <w:r w:rsidRPr="00E10F43">
        <w:rPr>
          <w:szCs w:val="22"/>
        </w:rPr>
        <w:t>é</w:t>
      </w:r>
      <w:r w:rsidRPr="00E10F43">
        <w:rPr>
          <w:szCs w:val="22"/>
        </w:rPr>
        <w:t xml:space="preserve">rin, paraissait l'ouvrage intitulé </w:t>
      </w:r>
      <w:r w:rsidRPr="00E10F43">
        <w:rPr>
          <w:i/>
          <w:iCs/>
          <w:szCs w:val="22"/>
        </w:rPr>
        <w:t xml:space="preserve">Le type économique et social des Canadiens. </w:t>
      </w:r>
      <w:r w:rsidRPr="00E10F43">
        <w:rPr>
          <w:szCs w:val="22"/>
        </w:rPr>
        <w:t xml:space="preserve">Et il portait en sous-titre : </w:t>
      </w:r>
      <w:r w:rsidRPr="00E10F43">
        <w:rPr>
          <w:i/>
          <w:iCs/>
          <w:szCs w:val="22"/>
        </w:rPr>
        <w:t xml:space="preserve">Milieux agricoles de tradition </w:t>
      </w:r>
      <w:r w:rsidRPr="00B5684E">
        <w:rPr>
          <w:iCs/>
          <w:szCs w:val="22"/>
        </w:rPr>
        <w:t>fra</w:t>
      </w:r>
      <w:r w:rsidRPr="00B5684E">
        <w:rPr>
          <w:iCs/>
          <w:szCs w:val="22"/>
        </w:rPr>
        <w:t>n</w:t>
      </w:r>
      <w:r w:rsidRPr="00B5684E">
        <w:rPr>
          <w:iCs/>
          <w:szCs w:val="22"/>
        </w:rPr>
        <w:t>çaise</w:t>
      </w:r>
      <w:r>
        <w:rPr>
          <w:iCs/>
          <w:szCs w:val="22"/>
        </w:rPr>
        <w:t> </w:t>
      </w:r>
      <w:r>
        <w:rPr>
          <w:rStyle w:val="Appelnotedebasdep"/>
          <w:iCs/>
          <w:szCs w:val="22"/>
        </w:rPr>
        <w:footnoteReference w:id="1"/>
      </w:r>
      <w:r w:rsidRPr="00E10F43">
        <w:rPr>
          <w:i/>
          <w:iCs/>
          <w:szCs w:val="22"/>
        </w:rPr>
        <w:t xml:space="preserve">. </w:t>
      </w:r>
      <w:r w:rsidRPr="00E10F43">
        <w:rPr>
          <w:szCs w:val="22"/>
        </w:rPr>
        <w:t>Le sous-titre indiquait nettement à la fois le terrain et les lim</w:t>
      </w:r>
      <w:r w:rsidRPr="00E10F43">
        <w:rPr>
          <w:szCs w:val="22"/>
        </w:rPr>
        <w:t>i</w:t>
      </w:r>
      <w:r w:rsidRPr="00E10F43">
        <w:rPr>
          <w:szCs w:val="22"/>
        </w:rPr>
        <w:t>tes des enquêtes menées par l'auteur. Pour les sociologues, cet ouvrage d</w:t>
      </w:r>
      <w:r w:rsidRPr="00E10F43">
        <w:rPr>
          <w:szCs w:val="22"/>
        </w:rPr>
        <w:t>e</w:t>
      </w:r>
      <w:r w:rsidRPr="00E10F43">
        <w:rPr>
          <w:szCs w:val="22"/>
        </w:rPr>
        <w:t>meure un réfèrent en ce qu'il représente la première analyse sociolog</w:t>
      </w:r>
      <w:r w:rsidRPr="00E10F43">
        <w:rPr>
          <w:szCs w:val="22"/>
        </w:rPr>
        <w:t>i</w:t>
      </w:r>
      <w:r w:rsidRPr="00E10F43">
        <w:rPr>
          <w:szCs w:val="22"/>
        </w:rPr>
        <w:t>que du Québec rural de la fin du XIX</w:t>
      </w:r>
      <w:r w:rsidRPr="00E10F43">
        <w:rPr>
          <w:szCs w:val="22"/>
          <w:vertAlign w:val="superscript"/>
        </w:rPr>
        <w:t>e</w:t>
      </w:r>
      <w:r w:rsidRPr="00E10F43">
        <w:rPr>
          <w:szCs w:val="22"/>
        </w:rPr>
        <w:t xml:space="preserve"> siècle et de la premi</w:t>
      </w:r>
      <w:r w:rsidRPr="00E10F43">
        <w:rPr>
          <w:szCs w:val="22"/>
        </w:rPr>
        <w:t>è</w:t>
      </w:r>
      <w:r w:rsidRPr="00E10F43">
        <w:rPr>
          <w:szCs w:val="22"/>
        </w:rPr>
        <w:t>re moitié du XX</w:t>
      </w:r>
      <w:r w:rsidRPr="00E10F43">
        <w:rPr>
          <w:szCs w:val="22"/>
          <w:vertAlign w:val="superscript"/>
        </w:rPr>
        <w:t>e</w:t>
      </w:r>
      <w:r w:rsidRPr="00E10F43">
        <w:rPr>
          <w:szCs w:val="22"/>
        </w:rPr>
        <w:t xml:space="preserve"> siècle.</w:t>
      </w:r>
    </w:p>
    <w:p w:rsidR="00F0140F" w:rsidRPr="00E10F43" w:rsidRDefault="00F0140F" w:rsidP="00F0140F">
      <w:pPr>
        <w:spacing w:before="120" w:after="120"/>
        <w:jc w:val="both"/>
      </w:pPr>
      <w:r w:rsidRPr="00E10F43">
        <w:rPr>
          <w:szCs w:val="22"/>
        </w:rPr>
        <w:t>J'adopte le titre de l'ouvrage de Léon Gérin comme point de départ, pour répondre à la question posée dans le programme pour cette séa</w:t>
      </w:r>
      <w:r w:rsidRPr="00E10F43">
        <w:rPr>
          <w:szCs w:val="22"/>
        </w:rPr>
        <w:t>n</w:t>
      </w:r>
      <w:r w:rsidRPr="00E10F43">
        <w:rPr>
          <w:szCs w:val="22"/>
        </w:rPr>
        <w:t>ce-ci. À mon avis, le « fil conducteur » que l'on recherche dans cette que</w:t>
      </w:r>
      <w:r w:rsidRPr="00E10F43">
        <w:rPr>
          <w:szCs w:val="22"/>
        </w:rPr>
        <w:t>s</w:t>
      </w:r>
      <w:r w:rsidRPr="00E10F43">
        <w:rPr>
          <w:szCs w:val="22"/>
        </w:rPr>
        <w:t>tion passe par la description de l'évolution de la population qu</w:t>
      </w:r>
      <w:r w:rsidRPr="00E10F43">
        <w:rPr>
          <w:szCs w:val="22"/>
        </w:rPr>
        <w:t>é</w:t>
      </w:r>
      <w:r w:rsidRPr="00E10F43">
        <w:rPr>
          <w:szCs w:val="22"/>
        </w:rPr>
        <w:t>bécoise depuis la deuxième moitié du XX</w:t>
      </w:r>
      <w:r w:rsidRPr="00E10F43">
        <w:rPr>
          <w:szCs w:val="22"/>
          <w:vertAlign w:val="superscript"/>
        </w:rPr>
        <w:t>e</w:t>
      </w:r>
      <w:r w:rsidRPr="00E10F43">
        <w:rPr>
          <w:szCs w:val="22"/>
        </w:rPr>
        <w:t xml:space="preserve"> siècle, c'est-à-dire par un regard sur la transformation du « type économique et social du Qu</w:t>
      </w:r>
      <w:r w:rsidRPr="00E10F43">
        <w:rPr>
          <w:szCs w:val="22"/>
        </w:rPr>
        <w:t>é</w:t>
      </w:r>
      <w:r w:rsidRPr="00E10F43">
        <w:rPr>
          <w:szCs w:val="22"/>
        </w:rPr>
        <w:t>bécois ». C'est ce que je voudrais d'abord élaborer (I) pour offrir e</w:t>
      </w:r>
      <w:r w:rsidRPr="00E10F43">
        <w:rPr>
          <w:szCs w:val="22"/>
        </w:rPr>
        <w:t>n</w:t>
      </w:r>
      <w:r w:rsidRPr="00E10F43">
        <w:rPr>
          <w:szCs w:val="22"/>
        </w:rPr>
        <w:t>suite un certain « fil conducteur » interprétatif de cette évolution (II).</w:t>
      </w:r>
    </w:p>
    <w:p w:rsidR="00F0140F" w:rsidRPr="00E10F43" w:rsidRDefault="00F0140F" w:rsidP="00F0140F">
      <w:pPr>
        <w:spacing w:before="120" w:after="120"/>
        <w:jc w:val="both"/>
      </w:pPr>
      <w:r w:rsidRPr="00E10F43">
        <w:rPr>
          <w:szCs w:val="22"/>
        </w:rPr>
        <w:t>En guise d'avertissement, je dis tout de suite, cependant, que je n'ai pas l'intention de m'engager ici dans l'élaboration systématique d'une t</w:t>
      </w:r>
      <w:r w:rsidRPr="00E10F43">
        <w:rPr>
          <w:szCs w:val="22"/>
        </w:rPr>
        <w:t>y</w:t>
      </w:r>
      <w:r w:rsidRPr="00E10F43">
        <w:rPr>
          <w:szCs w:val="22"/>
        </w:rPr>
        <w:t>pologie des Québécois et Québécoises, encore moins d'abstraire le type économique et social du Québécois. J'utilise plutôt cette formul</w:t>
      </w:r>
      <w:r w:rsidRPr="00E10F43">
        <w:rPr>
          <w:szCs w:val="22"/>
        </w:rPr>
        <w:t>a</w:t>
      </w:r>
      <w:r w:rsidRPr="00E10F43">
        <w:rPr>
          <w:szCs w:val="22"/>
        </w:rPr>
        <w:t>tion pour</w:t>
      </w:r>
      <w:r>
        <w:rPr>
          <w:szCs w:val="22"/>
        </w:rPr>
        <w:t xml:space="preserve"> </w:t>
      </w:r>
      <w:r w:rsidRPr="00E10F43">
        <w:rPr>
          <w:szCs w:val="24"/>
        </w:rPr>
        <w:lastRenderedPageBreak/>
        <w:t>décrire l'évolution que j'appellerais socio-démographique de la popul</w:t>
      </w:r>
      <w:r w:rsidRPr="00E10F43">
        <w:rPr>
          <w:szCs w:val="24"/>
        </w:rPr>
        <w:t>a</w:t>
      </w:r>
      <w:r w:rsidRPr="00E10F43">
        <w:rPr>
          <w:szCs w:val="24"/>
        </w:rPr>
        <w:t>tion québécoise au cours de la seconde moitié du XX</w:t>
      </w:r>
      <w:r w:rsidRPr="00E10F43">
        <w:rPr>
          <w:szCs w:val="24"/>
          <w:vertAlign w:val="superscript"/>
        </w:rPr>
        <w:t>e</w:t>
      </w:r>
      <w:r w:rsidRPr="00E10F43">
        <w:rPr>
          <w:szCs w:val="24"/>
        </w:rPr>
        <w:t xml:space="preserve"> siècle.</w:t>
      </w:r>
    </w:p>
    <w:p w:rsidR="00F0140F" w:rsidRDefault="00F0140F" w:rsidP="00F0140F">
      <w:pPr>
        <w:spacing w:before="120" w:after="120"/>
        <w:jc w:val="both"/>
        <w:rPr>
          <w:szCs w:val="24"/>
        </w:rPr>
      </w:pPr>
    </w:p>
    <w:p w:rsidR="00F0140F" w:rsidRPr="00E10F43" w:rsidRDefault="00F0140F" w:rsidP="00F0140F">
      <w:pPr>
        <w:pStyle w:val="planche"/>
      </w:pPr>
      <w:r w:rsidRPr="00E10F43">
        <w:t>1.</w:t>
      </w:r>
      <w:r>
        <w:t xml:space="preserve"> </w:t>
      </w:r>
      <w:r w:rsidRPr="00E10F43">
        <w:t>Évolution de</w:t>
      </w:r>
      <w:r>
        <w:br/>
      </w:r>
      <w:r w:rsidRPr="00E10F43">
        <w:t>la socio-démographie québécoise</w:t>
      </w:r>
    </w:p>
    <w:p w:rsidR="00F0140F" w:rsidRDefault="00F0140F" w:rsidP="00F0140F">
      <w:pPr>
        <w:spacing w:before="120" w:after="120"/>
        <w:jc w:val="both"/>
        <w:rPr>
          <w:szCs w:val="24"/>
        </w:rPr>
      </w:pPr>
    </w:p>
    <w:p w:rsidR="00F0140F" w:rsidRPr="00E10F43" w:rsidRDefault="00F0140F" w:rsidP="00F0140F">
      <w:pPr>
        <w:spacing w:before="120" w:after="120"/>
        <w:jc w:val="both"/>
      </w:pPr>
      <w:r w:rsidRPr="00E10F43">
        <w:rPr>
          <w:szCs w:val="24"/>
        </w:rPr>
        <w:t>Dans cette perspective, il faut d'abord constater que le milieu rural tel que décrit par Léon Gérin en 1938 n'existe pratiquement plus un demi-siècle plus tard. Les types d'« habitants » qu'a connus et dépeints Léon Gérin sont rapidement disparus ; la population québécoise v</w:t>
      </w:r>
      <w:r w:rsidRPr="00E10F43">
        <w:rPr>
          <w:szCs w:val="24"/>
        </w:rPr>
        <w:t>i</w:t>
      </w:r>
      <w:r w:rsidRPr="00E10F43">
        <w:rPr>
          <w:szCs w:val="24"/>
        </w:rPr>
        <w:t>vant de l'agriculture a fondu ; la technologie motorisée et biochimique a envahi les campagnes et transformé la production agricole ; « le cultivateur pr</w:t>
      </w:r>
      <w:r w:rsidRPr="00E10F43">
        <w:rPr>
          <w:szCs w:val="24"/>
        </w:rPr>
        <w:t>o</w:t>
      </w:r>
      <w:r w:rsidRPr="00E10F43">
        <w:rPr>
          <w:szCs w:val="24"/>
        </w:rPr>
        <w:t>gressiste » d'aujourd'hui n'a plus rien de commun avec le « type » décrit par Léon Gérin.</w:t>
      </w:r>
    </w:p>
    <w:p w:rsidR="00F0140F" w:rsidRPr="00E10F43" w:rsidRDefault="00F0140F" w:rsidP="00F0140F">
      <w:pPr>
        <w:spacing w:before="120" w:after="120"/>
        <w:jc w:val="both"/>
      </w:pPr>
      <w:r w:rsidRPr="00E10F43">
        <w:rPr>
          <w:szCs w:val="24"/>
        </w:rPr>
        <w:t>Les fils et les filles de ces « habitants » ont émigré vers les villes ou, s'ils sont demeurés sur place, se sont recyclés dans des emplois de type urbain. Le type économique et social du Québécois dominant en nombre vit aujourd'hui dans une grande, une moyenne ou une petite ville. Et su</w:t>
      </w:r>
      <w:r w:rsidRPr="00E10F43">
        <w:rPr>
          <w:szCs w:val="24"/>
        </w:rPr>
        <w:t>r</w:t>
      </w:r>
      <w:r w:rsidRPr="00E10F43">
        <w:rPr>
          <w:szCs w:val="24"/>
        </w:rPr>
        <w:t>tout, la mobilité gé</w:t>
      </w:r>
      <w:r w:rsidRPr="00E10F43">
        <w:rPr>
          <w:szCs w:val="24"/>
        </w:rPr>
        <w:t>o</w:t>
      </w:r>
      <w:r w:rsidRPr="00E10F43">
        <w:rPr>
          <w:szCs w:val="24"/>
        </w:rPr>
        <w:t>graphique s'est accompagnée d'une rapide mobilité sociale. Les fils et petits-fils, et les petites-filles (sinon les filles) de ces « habitants » sont aujourd'hui enseignants et ense</w:t>
      </w:r>
      <w:r w:rsidRPr="00E10F43">
        <w:rPr>
          <w:szCs w:val="24"/>
        </w:rPr>
        <w:t>i</w:t>
      </w:r>
      <w:r w:rsidRPr="00E10F43">
        <w:rPr>
          <w:szCs w:val="24"/>
        </w:rPr>
        <w:t>gnantes, universitaires, fonctionnaires, hommes ou femmes d'affaires, ouvriers spécialisés, m</w:t>
      </w:r>
      <w:r w:rsidRPr="00E10F43">
        <w:rPr>
          <w:szCs w:val="24"/>
        </w:rPr>
        <w:t>é</w:t>
      </w:r>
      <w:r w:rsidRPr="00E10F43">
        <w:rPr>
          <w:szCs w:val="24"/>
        </w:rPr>
        <w:t>decins, avocats, notaires ou juges, ou athlètes professionnels, tout autant qu'ils sont aussi en grand nombre des ouvriers et o</w:t>
      </w:r>
      <w:r w:rsidRPr="00E10F43">
        <w:rPr>
          <w:szCs w:val="24"/>
        </w:rPr>
        <w:t>u</w:t>
      </w:r>
      <w:r w:rsidRPr="00E10F43">
        <w:rPr>
          <w:szCs w:val="24"/>
        </w:rPr>
        <w:t>vrières peu ou non spécialisé(e)s, de petits commerçants et des artisans. Ils se retrouvent donc dans tous les métiers et emplois d'une société industrielle urb</w:t>
      </w:r>
      <w:r w:rsidRPr="00E10F43">
        <w:rPr>
          <w:szCs w:val="24"/>
        </w:rPr>
        <w:t>a</w:t>
      </w:r>
      <w:r w:rsidRPr="00E10F43">
        <w:rPr>
          <w:szCs w:val="24"/>
        </w:rPr>
        <w:t>nisée.</w:t>
      </w:r>
    </w:p>
    <w:p w:rsidR="00F0140F" w:rsidRPr="00E10F43" w:rsidRDefault="00F0140F" w:rsidP="00F0140F">
      <w:pPr>
        <w:spacing w:before="120" w:after="120"/>
        <w:jc w:val="both"/>
      </w:pPr>
      <w:r w:rsidRPr="00E10F43">
        <w:rPr>
          <w:szCs w:val="24"/>
        </w:rPr>
        <w:t>D'une dizaine d'enfants (en montant), la famille québécoise a décru en deux générations, pour ne compter maintenant que 1,6 enfant. La « revanche des be</w:t>
      </w:r>
      <w:r w:rsidRPr="00E10F43">
        <w:rPr>
          <w:szCs w:val="24"/>
        </w:rPr>
        <w:t>r</w:t>
      </w:r>
      <w:r w:rsidRPr="00E10F43">
        <w:rPr>
          <w:szCs w:val="24"/>
        </w:rPr>
        <w:t>ceaux », qui a caractérisé le Québec ancien, est une expression oubliée ; elle ne fait même plus partie du vocabulaire co</w:t>
      </w:r>
      <w:r w:rsidRPr="00E10F43">
        <w:rPr>
          <w:szCs w:val="24"/>
        </w:rPr>
        <w:t>u</w:t>
      </w:r>
      <w:r w:rsidRPr="00E10F43">
        <w:rPr>
          <w:szCs w:val="24"/>
        </w:rPr>
        <w:t>rant. Du</w:t>
      </w:r>
      <w:r>
        <w:rPr>
          <w:szCs w:val="24"/>
        </w:rPr>
        <w:t xml:space="preserve"> </w:t>
      </w:r>
      <w:r w:rsidRPr="00E10F43">
        <w:rPr>
          <w:szCs w:val="24"/>
        </w:rPr>
        <w:t>point de vue de son renouvellement naturel, le Québec est une s</w:t>
      </w:r>
      <w:r w:rsidRPr="00E10F43">
        <w:rPr>
          <w:szCs w:val="24"/>
        </w:rPr>
        <w:t>o</w:t>
      </w:r>
      <w:r w:rsidRPr="00E10F43">
        <w:rPr>
          <w:szCs w:val="24"/>
        </w:rPr>
        <w:t>ciété en déclin démographique. Ce qui redresse un peu la pente décl</w:t>
      </w:r>
      <w:r w:rsidRPr="00E10F43">
        <w:rPr>
          <w:szCs w:val="24"/>
        </w:rPr>
        <w:t>i</w:t>
      </w:r>
      <w:r w:rsidRPr="00E10F43">
        <w:rPr>
          <w:szCs w:val="24"/>
        </w:rPr>
        <w:t>nante, c'est l'apport de l'immigration, mais un apport qui demeure rel</w:t>
      </w:r>
      <w:r w:rsidRPr="00E10F43">
        <w:rPr>
          <w:szCs w:val="24"/>
        </w:rPr>
        <w:t>a</w:t>
      </w:r>
      <w:r w:rsidRPr="00E10F43">
        <w:rPr>
          <w:szCs w:val="24"/>
        </w:rPr>
        <w:t>tif. Par ailleurs, par suite de l'immigr</w:t>
      </w:r>
      <w:r w:rsidRPr="00E10F43">
        <w:rPr>
          <w:szCs w:val="24"/>
        </w:rPr>
        <w:t>a</w:t>
      </w:r>
      <w:r w:rsidRPr="00E10F43">
        <w:rPr>
          <w:szCs w:val="24"/>
        </w:rPr>
        <w:t>tion, la population québécoise est marquée par une diversité ethnique, linguistique et culturelle qui n'a cessé de cro</w:t>
      </w:r>
      <w:r w:rsidRPr="00E10F43">
        <w:rPr>
          <w:szCs w:val="24"/>
        </w:rPr>
        <w:t>î</w:t>
      </w:r>
      <w:r w:rsidRPr="00E10F43">
        <w:rPr>
          <w:szCs w:val="24"/>
        </w:rPr>
        <w:t xml:space="preserve">tre depuis la Deuxième guerre mondiale. Le Québec de Léon Gérin </w:t>
      </w:r>
      <w:r w:rsidRPr="00E10F43">
        <w:rPr>
          <w:szCs w:val="24"/>
        </w:rPr>
        <w:lastRenderedPageBreak/>
        <w:t>était relativement simple : séparé en deux, entre Can</w:t>
      </w:r>
      <w:r w:rsidRPr="00E10F43">
        <w:rPr>
          <w:szCs w:val="24"/>
        </w:rPr>
        <w:t>a</w:t>
      </w:r>
      <w:r w:rsidRPr="00E10F43">
        <w:rPr>
          <w:szCs w:val="24"/>
        </w:rPr>
        <w:t>diens anglais (protestants et catholiques) et Canadiens français (catholiques). Les nouveaux arr</w:t>
      </w:r>
      <w:r w:rsidRPr="00E10F43">
        <w:rPr>
          <w:szCs w:val="24"/>
        </w:rPr>
        <w:t>i</w:t>
      </w:r>
      <w:r w:rsidRPr="00E10F43">
        <w:rPr>
          <w:szCs w:val="24"/>
        </w:rPr>
        <w:t>vants (principalement Juifs, Italiens) étaient marginalisés et les Améri</w:t>
      </w:r>
      <w:r w:rsidRPr="00E10F43">
        <w:rPr>
          <w:szCs w:val="24"/>
        </w:rPr>
        <w:t>n</w:t>
      </w:r>
      <w:r w:rsidRPr="00E10F43">
        <w:rPr>
          <w:szCs w:val="24"/>
        </w:rPr>
        <w:t>diens oubliés dans leurs réserves. Au cours des dernières décennies, on a assisté à une mutation de la notion du Québécois, pour l'étendre à tout habitant du territoire du Québec, que</w:t>
      </w:r>
      <w:r w:rsidRPr="00E10F43">
        <w:rPr>
          <w:szCs w:val="24"/>
        </w:rPr>
        <w:t>l</w:t>
      </w:r>
      <w:r w:rsidRPr="00E10F43">
        <w:rPr>
          <w:szCs w:val="24"/>
        </w:rPr>
        <w:t>les que soient l'origine ethnique, la langue, la religion. L'appe</w:t>
      </w:r>
      <w:r w:rsidRPr="00E10F43">
        <w:rPr>
          <w:szCs w:val="24"/>
        </w:rPr>
        <w:t>l</w:t>
      </w:r>
      <w:r w:rsidRPr="00E10F43">
        <w:rPr>
          <w:szCs w:val="24"/>
        </w:rPr>
        <w:t>lation « Canadiens » utilisée par Léon Gérin a fait place à celle du « Québécois ». Cette mutation ne s'est pas effectuée sans hésitations, mais elle s'inscrit aujourd'hui dans la reconnaissance d</w:t>
      </w:r>
      <w:r w:rsidRPr="00E10F43">
        <w:rPr>
          <w:szCs w:val="24"/>
        </w:rPr>
        <w:t>e</w:t>
      </w:r>
      <w:r w:rsidRPr="00E10F43">
        <w:rPr>
          <w:szCs w:val="24"/>
        </w:rPr>
        <w:t>venue à peu près unanime d'un « type politique, économique et social du Québécois » culturell</w:t>
      </w:r>
      <w:r w:rsidRPr="00E10F43">
        <w:rPr>
          <w:szCs w:val="24"/>
        </w:rPr>
        <w:t>e</w:t>
      </w:r>
      <w:r w:rsidRPr="00E10F43">
        <w:rPr>
          <w:szCs w:val="24"/>
        </w:rPr>
        <w:t>ment diversifié.</w:t>
      </w:r>
    </w:p>
    <w:p w:rsidR="00F0140F" w:rsidRPr="00E10F43" w:rsidRDefault="00F0140F" w:rsidP="00F0140F">
      <w:pPr>
        <w:spacing w:before="120" w:after="120"/>
        <w:jc w:val="both"/>
      </w:pPr>
      <w:r w:rsidRPr="00E10F43">
        <w:rPr>
          <w:szCs w:val="24"/>
        </w:rPr>
        <w:t>Il en résulte par ailleurs qu'un certain clivage s'est accentué : entre la région métropolitaine montréalaise et le reste du Québec. La dive</w:t>
      </w:r>
      <w:r w:rsidRPr="00E10F43">
        <w:rPr>
          <w:szCs w:val="24"/>
        </w:rPr>
        <w:t>r</w:t>
      </w:r>
      <w:r w:rsidRPr="00E10F43">
        <w:rPr>
          <w:szCs w:val="24"/>
        </w:rPr>
        <w:t>sité ethnique et cult</w:t>
      </w:r>
      <w:r w:rsidRPr="00E10F43">
        <w:rPr>
          <w:szCs w:val="24"/>
        </w:rPr>
        <w:t>u</w:t>
      </w:r>
      <w:r w:rsidRPr="00E10F43">
        <w:rPr>
          <w:szCs w:val="24"/>
        </w:rPr>
        <w:t>relle est principalement concentrée à Montréal et ses banlieues, et n'est que fa</w:t>
      </w:r>
      <w:r w:rsidRPr="00E10F43">
        <w:rPr>
          <w:szCs w:val="24"/>
        </w:rPr>
        <w:t>i</w:t>
      </w:r>
      <w:r w:rsidRPr="00E10F43">
        <w:rPr>
          <w:szCs w:val="24"/>
        </w:rPr>
        <w:t>blement présente ailleurs. Les villes de Québec et Sherbrooke sont allées vers une homogénéité francophone toujours davantage prononcée.</w:t>
      </w:r>
    </w:p>
    <w:p w:rsidR="00F0140F" w:rsidRPr="00E10F43" w:rsidRDefault="00F0140F" w:rsidP="00F0140F">
      <w:pPr>
        <w:spacing w:before="120" w:after="120"/>
        <w:jc w:val="both"/>
      </w:pPr>
      <w:r w:rsidRPr="00E10F43">
        <w:rPr>
          <w:szCs w:val="24"/>
        </w:rPr>
        <w:t>Un important changement —aux répercussions multiples— qu'a connu le Québécois, c'est l'élévation générale de son niveau de scol</w:t>
      </w:r>
      <w:r w:rsidRPr="00E10F43">
        <w:rPr>
          <w:szCs w:val="24"/>
        </w:rPr>
        <w:t>a</w:t>
      </w:r>
      <w:r w:rsidRPr="00E10F43">
        <w:rPr>
          <w:szCs w:val="24"/>
        </w:rPr>
        <w:t>rité. La réforme du système d'enseignement des années 60-70, n</w:t>
      </w:r>
      <w:r w:rsidRPr="00E10F43">
        <w:rPr>
          <w:szCs w:val="24"/>
        </w:rPr>
        <w:t>o</w:t>
      </w:r>
      <w:r w:rsidRPr="00E10F43">
        <w:rPr>
          <w:szCs w:val="24"/>
        </w:rPr>
        <w:t>tamment par l'édification d'un système public de la prématernelle à l'université, de la</w:t>
      </w:r>
      <w:r w:rsidRPr="00E10F43">
        <w:rPr>
          <w:szCs w:val="24"/>
        </w:rPr>
        <w:t>n</w:t>
      </w:r>
      <w:r w:rsidRPr="00E10F43">
        <w:rPr>
          <w:szCs w:val="24"/>
        </w:rPr>
        <w:t>gue française et de langue anglaise, sur tout le territoire, a considérabl</w:t>
      </w:r>
      <w:r w:rsidRPr="00E10F43">
        <w:rPr>
          <w:szCs w:val="24"/>
        </w:rPr>
        <w:t>e</w:t>
      </w:r>
      <w:r w:rsidRPr="00E10F43">
        <w:rPr>
          <w:szCs w:val="24"/>
        </w:rPr>
        <w:t>ment réduit les obstacles traditio</w:t>
      </w:r>
      <w:r w:rsidRPr="00E10F43">
        <w:rPr>
          <w:szCs w:val="24"/>
        </w:rPr>
        <w:t>n</w:t>
      </w:r>
      <w:r w:rsidRPr="00E10F43">
        <w:rPr>
          <w:szCs w:val="24"/>
        </w:rPr>
        <w:t>nels à l'accès aux études et a contribué à accroître, dans une assez forte</w:t>
      </w:r>
      <w:r>
        <w:rPr>
          <w:szCs w:val="24"/>
        </w:rPr>
        <w:t xml:space="preserve"> </w:t>
      </w:r>
      <w:r w:rsidRPr="00E10F43">
        <w:rPr>
          <w:szCs w:val="24"/>
        </w:rPr>
        <w:t>mesure, les chances de chacun et chacune, adulte autant que jeune, d'accéder à tous les niveaux d'enseignement. A</w:t>
      </w:r>
      <w:r w:rsidRPr="00E10F43">
        <w:rPr>
          <w:szCs w:val="24"/>
        </w:rPr>
        <w:t>u</w:t>
      </w:r>
      <w:r w:rsidRPr="00E10F43">
        <w:rPr>
          <w:szCs w:val="24"/>
        </w:rPr>
        <w:t>jourd'hui, la majorité des Québécois et Québécoises ont fait des études secondaires, ce qui était impensable au moment et au sortir de la Deuxième guerre. Ce sont les filles qui sont les grandes bénéficiaires de cette nouvelle o</w:t>
      </w:r>
      <w:r w:rsidRPr="00E10F43">
        <w:rPr>
          <w:szCs w:val="24"/>
        </w:rPr>
        <w:t>u</w:t>
      </w:r>
      <w:r w:rsidRPr="00E10F43">
        <w:rPr>
          <w:szCs w:val="24"/>
        </w:rPr>
        <w:t>verture sur les études. C'est en grande partie cette réfo</w:t>
      </w:r>
      <w:r w:rsidRPr="00E10F43">
        <w:rPr>
          <w:szCs w:val="24"/>
        </w:rPr>
        <w:t>r</w:t>
      </w:r>
      <w:r w:rsidRPr="00E10F43">
        <w:rPr>
          <w:szCs w:val="24"/>
        </w:rPr>
        <w:t>me qui a proc</w:t>
      </w:r>
      <w:r w:rsidRPr="00E10F43">
        <w:rPr>
          <w:szCs w:val="24"/>
        </w:rPr>
        <w:t>u</w:t>
      </w:r>
      <w:r w:rsidRPr="00E10F43">
        <w:rPr>
          <w:szCs w:val="24"/>
        </w:rPr>
        <w:t>ré à la femme québécoise le levier de son émancipation, lui permettant d'entrer sur le marché du travail et d'accéder à une variété de nouveaux postes de po</w:t>
      </w:r>
      <w:r w:rsidRPr="00E10F43">
        <w:rPr>
          <w:szCs w:val="24"/>
        </w:rPr>
        <w:t>u</w:t>
      </w:r>
      <w:r w:rsidRPr="00E10F43">
        <w:rPr>
          <w:szCs w:val="24"/>
        </w:rPr>
        <w:t>voir et d'autorité. Le statut juridique, politique, économique et social de la femme québécoise a connu en deux génér</w:t>
      </w:r>
      <w:r w:rsidRPr="00E10F43">
        <w:rPr>
          <w:szCs w:val="24"/>
        </w:rPr>
        <w:t>a</w:t>
      </w:r>
      <w:r w:rsidRPr="00E10F43">
        <w:rPr>
          <w:szCs w:val="24"/>
        </w:rPr>
        <w:t>tions une radicale transform</w:t>
      </w:r>
      <w:r w:rsidRPr="00E10F43">
        <w:rPr>
          <w:szCs w:val="24"/>
        </w:rPr>
        <w:t>a</w:t>
      </w:r>
      <w:r w:rsidRPr="00E10F43">
        <w:rPr>
          <w:szCs w:val="24"/>
        </w:rPr>
        <w:t>tion. Les relations entre les hommes et les femmes en ont été profond</w:t>
      </w:r>
      <w:r w:rsidRPr="00E10F43">
        <w:rPr>
          <w:szCs w:val="24"/>
        </w:rPr>
        <w:t>é</w:t>
      </w:r>
      <w:r w:rsidRPr="00E10F43">
        <w:rPr>
          <w:szCs w:val="24"/>
        </w:rPr>
        <w:t>ment modifiées, de même que le paysage de très nombreuses institutions p</w:t>
      </w:r>
      <w:r w:rsidRPr="00E10F43">
        <w:rPr>
          <w:szCs w:val="24"/>
        </w:rPr>
        <w:t>u</w:t>
      </w:r>
      <w:r w:rsidRPr="00E10F43">
        <w:rPr>
          <w:szCs w:val="24"/>
        </w:rPr>
        <w:t>bliques et privées sur toute la scène qu</w:t>
      </w:r>
      <w:r w:rsidRPr="00E10F43">
        <w:rPr>
          <w:szCs w:val="24"/>
        </w:rPr>
        <w:t>é</w:t>
      </w:r>
      <w:r w:rsidRPr="00E10F43">
        <w:rPr>
          <w:szCs w:val="24"/>
        </w:rPr>
        <w:t>bécoise.</w:t>
      </w:r>
    </w:p>
    <w:p w:rsidR="00F0140F" w:rsidRPr="00E10F43" w:rsidRDefault="00F0140F" w:rsidP="00F0140F">
      <w:pPr>
        <w:spacing w:before="120" w:after="120"/>
        <w:jc w:val="both"/>
      </w:pPr>
      <w:r w:rsidRPr="00E10F43">
        <w:rPr>
          <w:szCs w:val="24"/>
        </w:rPr>
        <w:lastRenderedPageBreak/>
        <w:t>L'évolution du statut de la femme a évidemment été favorisée par la tran</w:t>
      </w:r>
      <w:r w:rsidRPr="00E10F43">
        <w:rPr>
          <w:szCs w:val="24"/>
        </w:rPr>
        <w:t>s</w:t>
      </w:r>
      <w:r w:rsidRPr="00E10F43">
        <w:rPr>
          <w:szCs w:val="24"/>
        </w:rPr>
        <w:t>formation de l'économie québécoise, plus particulièrement par la diversification du marché de l'emploi et la hausse du niveau de vie gén</w:t>
      </w:r>
      <w:r w:rsidRPr="00E10F43">
        <w:rPr>
          <w:szCs w:val="24"/>
        </w:rPr>
        <w:t>é</w:t>
      </w:r>
      <w:r w:rsidRPr="00E10F43">
        <w:rPr>
          <w:szCs w:val="24"/>
        </w:rPr>
        <w:t>ral. La restructuration de l'économie québécoise a eu quatre conséquences sociales majeures. Elle a d'abord entraîné un mouv</w:t>
      </w:r>
      <w:r w:rsidRPr="00E10F43">
        <w:rPr>
          <w:szCs w:val="24"/>
        </w:rPr>
        <w:t>e</w:t>
      </w:r>
      <w:r w:rsidRPr="00E10F43">
        <w:rPr>
          <w:szCs w:val="24"/>
        </w:rPr>
        <w:t>ment généralisé de mobilité sociale intergénérationnelle auquel je fa</w:t>
      </w:r>
      <w:r w:rsidRPr="00E10F43">
        <w:rPr>
          <w:szCs w:val="24"/>
        </w:rPr>
        <w:t>i</w:t>
      </w:r>
      <w:r w:rsidRPr="00E10F43">
        <w:rPr>
          <w:szCs w:val="24"/>
        </w:rPr>
        <w:t>sais allusion plus haut, en parlant du statut professionnel des fils et filles en comparaison de leurs parents et grands-parents.</w:t>
      </w:r>
    </w:p>
    <w:p w:rsidR="00F0140F" w:rsidRPr="00E10F43" w:rsidRDefault="00F0140F" w:rsidP="00F0140F">
      <w:pPr>
        <w:spacing w:before="120" w:after="120"/>
        <w:jc w:val="both"/>
      </w:pPr>
      <w:r w:rsidRPr="00E10F43">
        <w:rPr>
          <w:szCs w:val="24"/>
        </w:rPr>
        <w:t>La structure des classes sociales —et c'est la deuxième conséque</w:t>
      </w:r>
      <w:r w:rsidRPr="00E10F43">
        <w:rPr>
          <w:szCs w:val="24"/>
        </w:rPr>
        <w:t>n</w:t>
      </w:r>
      <w:r w:rsidRPr="00E10F43">
        <w:rPr>
          <w:szCs w:val="24"/>
        </w:rPr>
        <w:t>ce— a éclaté, au profit de l'avènement d'une classe moyenne major</w:t>
      </w:r>
      <w:r w:rsidRPr="00E10F43">
        <w:rPr>
          <w:szCs w:val="24"/>
        </w:rPr>
        <w:t>i</w:t>
      </w:r>
      <w:r w:rsidRPr="00E10F43">
        <w:rPr>
          <w:szCs w:val="24"/>
        </w:rPr>
        <w:t>taire et dominante. La classe moyenne n'a pas l'homogénéité des cla</w:t>
      </w:r>
      <w:r w:rsidRPr="00E10F43">
        <w:rPr>
          <w:szCs w:val="24"/>
        </w:rPr>
        <w:t>s</w:t>
      </w:r>
      <w:r w:rsidRPr="00E10F43">
        <w:rPr>
          <w:szCs w:val="24"/>
        </w:rPr>
        <w:t>ses sociales traditionnelles : aristocrate, bourgeoise, ouvrière, agricole. Elle n'est h</w:t>
      </w:r>
      <w:r w:rsidRPr="00E10F43">
        <w:rPr>
          <w:szCs w:val="24"/>
        </w:rPr>
        <w:t>o</w:t>
      </w:r>
      <w:r w:rsidRPr="00E10F43">
        <w:rPr>
          <w:szCs w:val="24"/>
        </w:rPr>
        <w:t>mogène ni économiqu</w:t>
      </w:r>
      <w:r w:rsidRPr="00E10F43">
        <w:rPr>
          <w:szCs w:val="24"/>
        </w:rPr>
        <w:t>e</w:t>
      </w:r>
      <w:r w:rsidRPr="00E10F43">
        <w:rPr>
          <w:szCs w:val="24"/>
        </w:rPr>
        <w:t>ment, car elle connaît des clivages importants, ni politiquement parce qu'elle ne parle pas d'une même voix. Mais elle est socialement homogène, par son style de vie et ses aspirations. Ce qui l'homogénéise particulièrement, c'est son besoin et ses habitudes consommatoires, qui se manifestent dans tous les d</w:t>
      </w:r>
      <w:r w:rsidRPr="00E10F43">
        <w:rPr>
          <w:szCs w:val="24"/>
        </w:rPr>
        <w:t>o</w:t>
      </w:r>
      <w:r w:rsidRPr="00E10F43">
        <w:rPr>
          <w:szCs w:val="24"/>
        </w:rPr>
        <w:t>maines et toutes les sphères de</w:t>
      </w:r>
      <w:r>
        <w:rPr>
          <w:szCs w:val="24"/>
        </w:rPr>
        <w:t xml:space="preserve"> </w:t>
      </w:r>
      <w:r w:rsidRPr="00E10F43">
        <w:rPr>
          <w:szCs w:val="24"/>
        </w:rPr>
        <w:t>la vie. Et notamment, en matière de consommation de loisirs — et c'est là une troisième conséquence de l'élévation du niveau de vie. Le besoin et l'hab</w:t>
      </w:r>
      <w:r w:rsidRPr="00E10F43">
        <w:rPr>
          <w:szCs w:val="24"/>
        </w:rPr>
        <w:t>i</w:t>
      </w:r>
      <w:r w:rsidRPr="00E10F43">
        <w:rPr>
          <w:szCs w:val="24"/>
        </w:rPr>
        <w:t>tude des vacances, poussés et entretenus par la classe moyenne, se sont génér</w:t>
      </w:r>
      <w:r w:rsidRPr="00E10F43">
        <w:rPr>
          <w:szCs w:val="24"/>
        </w:rPr>
        <w:t>a</w:t>
      </w:r>
      <w:r w:rsidRPr="00E10F43">
        <w:rPr>
          <w:szCs w:val="24"/>
        </w:rPr>
        <w:t>lisés et ont gagné la classe ouvrière. La consommation de la télévision suivie de l'informatisation et de l'Inte</w:t>
      </w:r>
      <w:r w:rsidRPr="00E10F43">
        <w:rPr>
          <w:szCs w:val="24"/>
        </w:rPr>
        <w:t>r</w:t>
      </w:r>
      <w:r w:rsidRPr="00E10F43">
        <w:rPr>
          <w:szCs w:val="24"/>
        </w:rPr>
        <w:t>net, qui a transformé la vie familiale et le rapport parents/enfants, a</w:t>
      </w:r>
      <w:r w:rsidRPr="00E10F43">
        <w:rPr>
          <w:szCs w:val="24"/>
        </w:rPr>
        <w:t>p</w:t>
      </w:r>
      <w:r w:rsidRPr="00E10F43">
        <w:rPr>
          <w:szCs w:val="24"/>
        </w:rPr>
        <w:t>partient au même phénomène, tout comme la consommation excessive de méd</w:t>
      </w:r>
      <w:r w:rsidRPr="00E10F43">
        <w:rPr>
          <w:szCs w:val="24"/>
        </w:rPr>
        <w:t>i</w:t>
      </w:r>
      <w:r w:rsidRPr="00E10F43">
        <w:rPr>
          <w:szCs w:val="24"/>
        </w:rPr>
        <w:t>caments et même de services de santé.</w:t>
      </w:r>
    </w:p>
    <w:p w:rsidR="00F0140F" w:rsidRPr="00E10F43" w:rsidRDefault="00F0140F" w:rsidP="00F0140F">
      <w:pPr>
        <w:spacing w:before="120" w:after="120"/>
        <w:jc w:val="both"/>
      </w:pPr>
      <w:r w:rsidRPr="00E10F43">
        <w:rPr>
          <w:szCs w:val="24"/>
        </w:rPr>
        <w:t>Enfin, dernière conséquence sociale de la restructuration de l'écon</w:t>
      </w:r>
      <w:r w:rsidRPr="00E10F43">
        <w:rPr>
          <w:szCs w:val="24"/>
        </w:rPr>
        <w:t>o</w:t>
      </w:r>
      <w:r w:rsidRPr="00E10F43">
        <w:rPr>
          <w:szCs w:val="24"/>
        </w:rPr>
        <w:t>mie et de la réforme de l'enseignement, le processus de bureaucrat</w:t>
      </w:r>
      <w:r w:rsidRPr="00E10F43">
        <w:rPr>
          <w:szCs w:val="24"/>
        </w:rPr>
        <w:t>i</w:t>
      </w:r>
      <w:r w:rsidRPr="00E10F43">
        <w:rPr>
          <w:szCs w:val="24"/>
        </w:rPr>
        <w:t>sation du monde du travail. En 1917, le sociologue allemand Max Weber a pu écrire : « L'avenir appartient à la bureaucratie »</w:t>
      </w:r>
      <w:r>
        <w:rPr>
          <w:szCs w:val="24"/>
        </w:rPr>
        <w:t> </w:t>
      </w:r>
      <w:r>
        <w:rPr>
          <w:rStyle w:val="Appelnotedebasdep"/>
          <w:szCs w:val="24"/>
        </w:rPr>
        <w:footnoteReference w:id="2"/>
      </w:r>
      <w:r w:rsidRPr="00E10F43">
        <w:rPr>
          <w:szCs w:val="24"/>
        </w:rPr>
        <w:t xml:space="preserve"> pr</w:t>
      </w:r>
      <w:r w:rsidRPr="00E10F43">
        <w:rPr>
          <w:szCs w:val="24"/>
        </w:rPr>
        <w:t>é</w:t>
      </w:r>
      <w:r w:rsidRPr="00E10F43">
        <w:rPr>
          <w:szCs w:val="24"/>
        </w:rPr>
        <w:t>voyant qu'il allait être impossible « d'y écha</w:t>
      </w:r>
      <w:r w:rsidRPr="00E10F43">
        <w:rPr>
          <w:szCs w:val="24"/>
        </w:rPr>
        <w:t>p</w:t>
      </w:r>
      <w:r w:rsidRPr="00E10F43">
        <w:rPr>
          <w:szCs w:val="24"/>
        </w:rPr>
        <w:t>per ». C'est ce qui est arrivé au Québec dans les dernières décennies : une proportion impo</w:t>
      </w:r>
      <w:r w:rsidRPr="00E10F43">
        <w:rPr>
          <w:szCs w:val="24"/>
        </w:rPr>
        <w:t>r</w:t>
      </w:r>
      <w:r w:rsidRPr="00E10F43">
        <w:rPr>
          <w:szCs w:val="24"/>
        </w:rPr>
        <w:t>tante des Québécois et Québécoises gagnent leur pain comme fonctionnaires dans une burea</w:t>
      </w:r>
      <w:r w:rsidRPr="00E10F43">
        <w:rPr>
          <w:szCs w:val="24"/>
        </w:rPr>
        <w:t>u</w:t>
      </w:r>
      <w:r w:rsidRPr="00E10F43">
        <w:rPr>
          <w:szCs w:val="24"/>
        </w:rPr>
        <w:t xml:space="preserve">cratie soit publique (celle de l'État fédéral, québécois, municipal et toutes </w:t>
      </w:r>
      <w:r w:rsidRPr="00E10F43">
        <w:rPr>
          <w:szCs w:val="24"/>
        </w:rPr>
        <w:lastRenderedPageBreak/>
        <w:t>les instances étatiques), soit privée (celle de toutes les entreprises, gra</w:t>
      </w:r>
      <w:r w:rsidRPr="00E10F43">
        <w:rPr>
          <w:szCs w:val="24"/>
        </w:rPr>
        <w:t>n</w:t>
      </w:r>
      <w:r w:rsidRPr="00E10F43">
        <w:rPr>
          <w:szCs w:val="24"/>
        </w:rPr>
        <w:t>des et moyennes, de divers mo</w:t>
      </w:r>
      <w:r w:rsidRPr="00E10F43">
        <w:rPr>
          <w:szCs w:val="24"/>
        </w:rPr>
        <w:t>u</w:t>
      </w:r>
      <w:r w:rsidRPr="00E10F43">
        <w:rPr>
          <w:szCs w:val="24"/>
        </w:rPr>
        <w:t>vements et groupements sociaux).</w:t>
      </w:r>
    </w:p>
    <w:p w:rsidR="00F0140F" w:rsidRPr="00E10F43" w:rsidRDefault="00F0140F" w:rsidP="00F0140F">
      <w:pPr>
        <w:spacing w:before="120" w:after="120"/>
        <w:jc w:val="both"/>
      </w:pPr>
      <w:r w:rsidRPr="00E10F43">
        <w:rPr>
          <w:szCs w:val="24"/>
        </w:rPr>
        <w:t>Demeure un dernier trait de ce nouveau type social et culturel du Québécois, c'est la réduction de la place du sacré dans sa vie quot</w:t>
      </w:r>
      <w:r w:rsidRPr="00E10F43">
        <w:rPr>
          <w:szCs w:val="24"/>
        </w:rPr>
        <w:t>i</w:t>
      </w:r>
      <w:r w:rsidRPr="00E10F43">
        <w:rPr>
          <w:szCs w:val="24"/>
        </w:rPr>
        <w:t>dienne. Le manteau de la religion qui enveloppait la vie et les institutions publ</w:t>
      </w:r>
      <w:r w:rsidRPr="00E10F43">
        <w:rPr>
          <w:szCs w:val="24"/>
        </w:rPr>
        <w:t>i</w:t>
      </w:r>
      <w:r w:rsidRPr="00E10F43">
        <w:rPr>
          <w:szCs w:val="24"/>
        </w:rPr>
        <w:t>ques et privées québécoises s'est effiloché et a perdu son ampleur. La s</w:t>
      </w:r>
      <w:r w:rsidRPr="00E10F43">
        <w:rPr>
          <w:szCs w:val="24"/>
        </w:rPr>
        <w:t>é</w:t>
      </w:r>
      <w:r w:rsidRPr="00E10F43">
        <w:rPr>
          <w:szCs w:val="24"/>
        </w:rPr>
        <w:t>cularisation rapide a atteint tout autant le clergé et les communautés rel</w:t>
      </w:r>
      <w:r w:rsidRPr="00E10F43">
        <w:rPr>
          <w:szCs w:val="24"/>
        </w:rPr>
        <w:t>i</w:t>
      </w:r>
      <w:r w:rsidRPr="00E10F43">
        <w:rPr>
          <w:szCs w:val="24"/>
        </w:rPr>
        <w:t>gieuses qu'une grande partie du laïcat. Non seulement la pratique rel</w:t>
      </w:r>
      <w:r w:rsidRPr="00E10F43">
        <w:rPr>
          <w:szCs w:val="24"/>
        </w:rPr>
        <w:t>i</w:t>
      </w:r>
      <w:r w:rsidRPr="00E10F43">
        <w:rPr>
          <w:szCs w:val="24"/>
        </w:rPr>
        <w:t>gieuse s'est-elle transformée, mais surtout la</w:t>
      </w:r>
      <w:r>
        <w:rPr>
          <w:szCs w:val="24"/>
        </w:rPr>
        <w:t xml:space="preserve"> </w:t>
      </w:r>
      <w:r w:rsidRPr="00E10F43">
        <w:rPr>
          <w:szCs w:val="22"/>
        </w:rPr>
        <w:t>mentalité autrefois imbue de religion s'est sécularisée. Ce qui n'emp</w:t>
      </w:r>
      <w:r w:rsidRPr="00E10F43">
        <w:rPr>
          <w:szCs w:val="22"/>
        </w:rPr>
        <w:t>ê</w:t>
      </w:r>
      <w:r w:rsidRPr="00E10F43">
        <w:rPr>
          <w:szCs w:val="22"/>
        </w:rPr>
        <w:t>che pas, par ailleurs, que le déclin de l'Église catholique a entraîné l'apparition d'une v</w:t>
      </w:r>
      <w:r w:rsidRPr="00E10F43">
        <w:rPr>
          <w:szCs w:val="22"/>
        </w:rPr>
        <w:t>a</w:t>
      </w:r>
      <w:r w:rsidRPr="00E10F43">
        <w:rPr>
          <w:szCs w:val="22"/>
        </w:rPr>
        <w:t>riété de petites sectes religieuses.</w:t>
      </w:r>
    </w:p>
    <w:p w:rsidR="00F0140F" w:rsidRDefault="00F0140F" w:rsidP="00F0140F">
      <w:pPr>
        <w:spacing w:before="120" w:after="120"/>
        <w:jc w:val="both"/>
        <w:rPr>
          <w:szCs w:val="22"/>
        </w:rPr>
      </w:pPr>
    </w:p>
    <w:p w:rsidR="00F0140F" w:rsidRPr="00E10F43" w:rsidRDefault="00F0140F" w:rsidP="00F0140F">
      <w:pPr>
        <w:pStyle w:val="planche"/>
      </w:pPr>
      <w:r w:rsidRPr="00E10F43">
        <w:t>2.</w:t>
      </w:r>
      <w:r>
        <w:t xml:space="preserve"> </w:t>
      </w:r>
      <w:r w:rsidRPr="00E10F43">
        <w:t>Où se trouve le « fil conducteur » ?</w:t>
      </w:r>
    </w:p>
    <w:p w:rsidR="00F0140F" w:rsidRDefault="00F0140F" w:rsidP="00F0140F">
      <w:pPr>
        <w:spacing w:before="120" w:after="120"/>
        <w:jc w:val="both"/>
        <w:rPr>
          <w:szCs w:val="22"/>
        </w:rPr>
      </w:pPr>
    </w:p>
    <w:p w:rsidR="00F0140F" w:rsidRPr="00E10F43" w:rsidRDefault="00F0140F" w:rsidP="00F0140F">
      <w:pPr>
        <w:spacing w:before="120" w:after="120"/>
        <w:jc w:val="both"/>
      </w:pPr>
      <w:r w:rsidRPr="00E10F43">
        <w:rPr>
          <w:szCs w:val="22"/>
        </w:rPr>
        <w:t>Il ressort finalement du rappel que je viens de faire d'une évolution d</w:t>
      </w:r>
      <w:r w:rsidRPr="00E10F43">
        <w:rPr>
          <w:szCs w:val="22"/>
        </w:rPr>
        <w:t>é</w:t>
      </w:r>
      <w:r w:rsidRPr="00E10F43">
        <w:rPr>
          <w:szCs w:val="22"/>
        </w:rPr>
        <w:t>jà bien connue, que le « type social » — sinon le « type humain » — du Québécois s'est profondément transformé au cours des cinq dernières d</w:t>
      </w:r>
      <w:r w:rsidRPr="00E10F43">
        <w:rPr>
          <w:szCs w:val="22"/>
        </w:rPr>
        <w:t>é</w:t>
      </w:r>
      <w:r w:rsidRPr="00E10F43">
        <w:rPr>
          <w:szCs w:val="22"/>
        </w:rPr>
        <w:t>cennies. Constater le changement est une chose, l'expliquer en est une autre. On peut attribuer pl</w:t>
      </w:r>
      <w:r w:rsidRPr="00E10F43">
        <w:rPr>
          <w:szCs w:val="22"/>
        </w:rPr>
        <w:t>u</w:t>
      </w:r>
      <w:r w:rsidRPr="00E10F43">
        <w:rPr>
          <w:szCs w:val="22"/>
        </w:rPr>
        <w:t>sieurs causes à une mutation aussi importante. Je prends ici l'idée d'un « fil directeur » comme ne relevant pas nécessa</w:t>
      </w:r>
      <w:r w:rsidRPr="00E10F43">
        <w:rPr>
          <w:szCs w:val="22"/>
        </w:rPr>
        <w:t>i</w:t>
      </w:r>
      <w:r w:rsidRPr="00E10F43">
        <w:rPr>
          <w:szCs w:val="22"/>
        </w:rPr>
        <w:t>rement d'un projet d'explication caus</w:t>
      </w:r>
      <w:r w:rsidRPr="00E10F43">
        <w:rPr>
          <w:szCs w:val="22"/>
        </w:rPr>
        <w:t>a</w:t>
      </w:r>
      <w:r w:rsidRPr="00E10F43">
        <w:rPr>
          <w:szCs w:val="22"/>
        </w:rPr>
        <w:t>le, mais plutôt celle d'un certain lieu d'intelligibilité de cet ensemble, conférant à celui-ci une certaine c</w:t>
      </w:r>
      <w:r w:rsidRPr="00E10F43">
        <w:rPr>
          <w:szCs w:val="22"/>
        </w:rPr>
        <w:t>o</w:t>
      </w:r>
      <w:r w:rsidRPr="00E10F43">
        <w:rPr>
          <w:szCs w:val="22"/>
        </w:rPr>
        <w:t>hérence dans l'espace et dans le temps.</w:t>
      </w:r>
    </w:p>
    <w:p w:rsidR="00F0140F" w:rsidRPr="00E10F43" w:rsidRDefault="00F0140F" w:rsidP="00F0140F">
      <w:pPr>
        <w:spacing w:before="120" w:after="120"/>
        <w:jc w:val="both"/>
      </w:pPr>
      <w:r w:rsidRPr="00E10F43">
        <w:rPr>
          <w:szCs w:val="22"/>
        </w:rPr>
        <w:t xml:space="preserve">Je situe le fil conducteur dans une vive tension entre deux « forces » opposées : d'une part, la force d'attraction de ce que j'appellerai la </w:t>
      </w:r>
      <w:r w:rsidRPr="00E10F43">
        <w:rPr>
          <w:i/>
          <w:iCs/>
          <w:szCs w:val="22"/>
        </w:rPr>
        <w:t>no</w:t>
      </w:r>
      <w:r w:rsidRPr="00E10F43">
        <w:rPr>
          <w:i/>
          <w:iCs/>
          <w:szCs w:val="22"/>
        </w:rPr>
        <w:t>r</w:t>
      </w:r>
      <w:r w:rsidRPr="00E10F43">
        <w:rPr>
          <w:i/>
          <w:iCs/>
          <w:szCs w:val="22"/>
        </w:rPr>
        <w:t>daméricanis</w:t>
      </w:r>
      <w:r w:rsidRPr="00E10F43">
        <w:rPr>
          <w:i/>
          <w:iCs/>
          <w:szCs w:val="22"/>
        </w:rPr>
        <w:t>a</w:t>
      </w:r>
      <w:r w:rsidRPr="00E10F43">
        <w:rPr>
          <w:i/>
          <w:iCs/>
          <w:szCs w:val="22"/>
        </w:rPr>
        <w:t xml:space="preserve">tion </w:t>
      </w:r>
      <w:r w:rsidRPr="00E10F43">
        <w:rPr>
          <w:szCs w:val="22"/>
        </w:rPr>
        <w:t>et, d'autre part, une force de défense et d'affirmation d'une identité québ</w:t>
      </w:r>
      <w:r w:rsidRPr="00E10F43">
        <w:rPr>
          <w:szCs w:val="22"/>
        </w:rPr>
        <w:t>é</w:t>
      </w:r>
      <w:r w:rsidRPr="00E10F43">
        <w:rPr>
          <w:szCs w:val="22"/>
        </w:rPr>
        <w:t>coise singulière.</w:t>
      </w:r>
    </w:p>
    <w:p w:rsidR="00F0140F" w:rsidRPr="00E10F43" w:rsidRDefault="00F0140F" w:rsidP="00F0140F">
      <w:pPr>
        <w:spacing w:before="120" w:after="120"/>
        <w:jc w:val="both"/>
      </w:pPr>
      <w:r w:rsidRPr="00E10F43">
        <w:rPr>
          <w:szCs w:val="22"/>
        </w:rPr>
        <w:t xml:space="preserve">En ce qui concerne le Québec, la nordaméricanisation ne doit pas être confondue avec « l'américanisation » du monde contemporain, dont on fait souvent état (mais qui devrait en réalité s'appeler </w:t>
      </w:r>
      <w:r>
        <w:rPr>
          <w:szCs w:val="22"/>
        </w:rPr>
        <w:t>l’</w:t>
      </w:r>
      <w:r w:rsidRPr="00E10F43">
        <w:rPr>
          <w:i/>
          <w:iCs/>
          <w:szCs w:val="22"/>
        </w:rPr>
        <w:t>états</w:t>
      </w:r>
      <w:r w:rsidRPr="00E10F43">
        <w:rPr>
          <w:i/>
          <w:iCs/>
          <w:szCs w:val="22"/>
        </w:rPr>
        <w:t>u</w:t>
      </w:r>
      <w:r w:rsidRPr="00E10F43">
        <w:rPr>
          <w:i/>
          <w:iCs/>
          <w:szCs w:val="22"/>
        </w:rPr>
        <w:t xml:space="preserve">nisation </w:t>
      </w:r>
      <w:r w:rsidRPr="00E10F43">
        <w:rPr>
          <w:szCs w:val="22"/>
        </w:rPr>
        <w:t>du monde, pour bien marquer que les États-Unis n'est qu'un des pays des trois Amériques). La nordaméricanisation du Québec des dernières d</w:t>
      </w:r>
      <w:r w:rsidRPr="00E10F43">
        <w:rPr>
          <w:szCs w:val="22"/>
        </w:rPr>
        <w:t>é</w:t>
      </w:r>
      <w:r w:rsidRPr="00E10F43">
        <w:rPr>
          <w:szCs w:val="22"/>
        </w:rPr>
        <w:t>cennies s'inscrit dans le conte</w:t>
      </w:r>
      <w:r w:rsidRPr="00E10F43">
        <w:rPr>
          <w:szCs w:val="22"/>
        </w:rPr>
        <w:t>x</w:t>
      </w:r>
      <w:r w:rsidRPr="00E10F43">
        <w:rPr>
          <w:szCs w:val="22"/>
        </w:rPr>
        <w:t>te du Canada tout autant que des États-Unis. D'une manière tout à fait paradoxale sinon contradictoire, alors que les Québécois, depuis l'après-guerre, ont a</w:t>
      </w:r>
      <w:r w:rsidRPr="00E10F43">
        <w:rPr>
          <w:szCs w:val="22"/>
        </w:rPr>
        <w:t>f</w:t>
      </w:r>
      <w:r w:rsidRPr="00E10F43">
        <w:rPr>
          <w:szCs w:val="22"/>
        </w:rPr>
        <w:t xml:space="preserve">firmé leur distinction au sein </w:t>
      </w:r>
      <w:r w:rsidRPr="00E10F43">
        <w:rPr>
          <w:szCs w:val="22"/>
        </w:rPr>
        <w:lastRenderedPageBreak/>
        <w:t>du Canada, ils n'ont en même temps et du m</w:t>
      </w:r>
      <w:r w:rsidRPr="00E10F43">
        <w:rPr>
          <w:szCs w:val="22"/>
        </w:rPr>
        <w:t>ê</w:t>
      </w:r>
      <w:r w:rsidRPr="00E10F43">
        <w:rPr>
          <w:szCs w:val="22"/>
        </w:rPr>
        <w:t>me coup cessé de regarder du côté du Canada pour y chercher leur réfèrent principal en matière de développement. Et quand on pa</w:t>
      </w:r>
      <w:r w:rsidRPr="00E10F43">
        <w:rPr>
          <w:szCs w:val="22"/>
        </w:rPr>
        <w:t>r</w:t>
      </w:r>
      <w:r w:rsidRPr="00E10F43">
        <w:rPr>
          <w:szCs w:val="22"/>
        </w:rPr>
        <w:t>le du Canada, il faut bien reconnaître que l'Ontario en particulier, pr</w:t>
      </w:r>
      <w:r w:rsidRPr="00E10F43">
        <w:rPr>
          <w:szCs w:val="22"/>
        </w:rPr>
        <w:t>o</w:t>
      </w:r>
      <w:r w:rsidRPr="00E10F43">
        <w:rPr>
          <w:szCs w:val="22"/>
        </w:rPr>
        <w:t>vince voisine mais aussi</w:t>
      </w:r>
      <w:r>
        <w:rPr>
          <w:szCs w:val="22"/>
        </w:rPr>
        <w:t xml:space="preserve"> </w:t>
      </w:r>
      <w:r w:rsidRPr="00E10F43">
        <w:rPr>
          <w:szCs w:val="24"/>
        </w:rPr>
        <w:t>province centrale du Canada, a servi et sert d'échelle de mesure du dévelo</w:t>
      </w:r>
      <w:r w:rsidRPr="00E10F43">
        <w:rPr>
          <w:szCs w:val="24"/>
        </w:rPr>
        <w:t>p</w:t>
      </w:r>
      <w:r w:rsidRPr="00E10F43">
        <w:rPr>
          <w:szCs w:val="24"/>
        </w:rPr>
        <w:t>pement québécois, et l'on peut même dire de norme. Et c'est souvent et en particulier par ce</w:t>
      </w:r>
      <w:r w:rsidRPr="00E10F43">
        <w:rPr>
          <w:szCs w:val="24"/>
        </w:rPr>
        <w:t>t</w:t>
      </w:r>
      <w:r w:rsidRPr="00E10F43">
        <w:rPr>
          <w:szCs w:val="24"/>
        </w:rPr>
        <w:t>te voie que l'étatsunisation a rejoint le Québec.</w:t>
      </w:r>
    </w:p>
    <w:p w:rsidR="00F0140F" w:rsidRPr="00E10F43" w:rsidRDefault="00F0140F" w:rsidP="00F0140F">
      <w:pPr>
        <w:spacing w:before="120" w:after="120"/>
        <w:jc w:val="both"/>
      </w:pPr>
      <w:r w:rsidRPr="00E10F43">
        <w:rPr>
          <w:szCs w:val="24"/>
        </w:rPr>
        <w:t>Surtout depuis la Deuxième guerre, l'Ontario a été et demeure à la fois pour le Québec le concurrent, le réfèrent, le principal terme de compara</w:t>
      </w:r>
      <w:r w:rsidRPr="00E10F43">
        <w:rPr>
          <w:szCs w:val="24"/>
        </w:rPr>
        <w:t>i</w:t>
      </w:r>
      <w:r w:rsidRPr="00E10F43">
        <w:rPr>
          <w:szCs w:val="24"/>
        </w:rPr>
        <w:t>son, parfois le modèle et parfois le contre-modèle, dans la course en avant à la modernité. Qu'il s'agisse de développement industriel, de n</w:t>
      </w:r>
      <w:r w:rsidRPr="00E10F43">
        <w:rPr>
          <w:szCs w:val="24"/>
        </w:rPr>
        <w:t>i</w:t>
      </w:r>
      <w:r w:rsidRPr="00E10F43">
        <w:rPr>
          <w:szCs w:val="24"/>
        </w:rPr>
        <w:t>veau salarial, de recherche scientifique, d'organisation du système d'e</w:t>
      </w:r>
      <w:r w:rsidRPr="00E10F43">
        <w:rPr>
          <w:szCs w:val="24"/>
        </w:rPr>
        <w:t>n</w:t>
      </w:r>
      <w:r w:rsidRPr="00E10F43">
        <w:rPr>
          <w:szCs w:val="24"/>
        </w:rPr>
        <w:t>seignement ou du réseau des services de santé, de co</w:t>
      </w:r>
      <w:r w:rsidRPr="00E10F43">
        <w:rPr>
          <w:szCs w:val="24"/>
        </w:rPr>
        <w:t>m</w:t>
      </w:r>
      <w:r w:rsidRPr="00E10F43">
        <w:rPr>
          <w:szCs w:val="24"/>
        </w:rPr>
        <w:t>munications de masse, de politique culturelle, de protection de l'env</w:t>
      </w:r>
      <w:r w:rsidRPr="00E10F43">
        <w:rPr>
          <w:szCs w:val="24"/>
        </w:rPr>
        <w:t>i</w:t>
      </w:r>
      <w:r w:rsidRPr="00E10F43">
        <w:rPr>
          <w:szCs w:val="24"/>
        </w:rPr>
        <w:t>ronnement, le terme de comparaison se trouve en Ontario, parfois en Alberta. Si ce n'est d'une manière explicite, ce l'est très souvent d'une manière implicite. C'est donc la plupart du temps en termes d'aspirations que, durant ce</w:t>
      </w:r>
      <w:r w:rsidRPr="00E10F43">
        <w:rPr>
          <w:szCs w:val="24"/>
        </w:rPr>
        <w:t>t</w:t>
      </w:r>
      <w:r w:rsidRPr="00E10F43">
        <w:rPr>
          <w:szCs w:val="24"/>
        </w:rPr>
        <w:t>te période et encore aujourd'hui, s'exprime cette relation à l'Ontario et parfois à l'A</w:t>
      </w:r>
      <w:r w:rsidRPr="00E10F43">
        <w:rPr>
          <w:szCs w:val="24"/>
        </w:rPr>
        <w:t>l</w:t>
      </w:r>
      <w:r w:rsidRPr="00E10F43">
        <w:rPr>
          <w:szCs w:val="24"/>
        </w:rPr>
        <w:t>berta et à la Colombie-britannique : aspirations économiques principal</w:t>
      </w:r>
      <w:r w:rsidRPr="00E10F43">
        <w:rPr>
          <w:szCs w:val="24"/>
        </w:rPr>
        <w:t>e</w:t>
      </w:r>
      <w:r w:rsidRPr="00E10F43">
        <w:rPr>
          <w:szCs w:val="24"/>
        </w:rPr>
        <w:t>ment et avant tout, en termes de niveau de vie, taux de chômage, type d'industrialis</w:t>
      </w:r>
      <w:r w:rsidRPr="00E10F43">
        <w:rPr>
          <w:szCs w:val="24"/>
        </w:rPr>
        <w:t>a</w:t>
      </w:r>
      <w:r w:rsidRPr="00E10F43">
        <w:rPr>
          <w:szCs w:val="24"/>
        </w:rPr>
        <w:t>tion ; aspirations également quant au niveau de scolarité, taux de diplomation, type d'institutions d'enseignement secondaires et post-secondaires. Tout cela se situe évidemment dans le contexte d'une fédération canadienne de plus en plus centralisée à Ottawa, dont les pol</w:t>
      </w:r>
      <w:r w:rsidRPr="00E10F43">
        <w:rPr>
          <w:szCs w:val="24"/>
        </w:rPr>
        <w:t>i</w:t>
      </w:r>
      <w:r w:rsidRPr="00E10F43">
        <w:rPr>
          <w:szCs w:val="24"/>
        </w:rPr>
        <w:t>tiques et les institutions économiques, soci</w:t>
      </w:r>
      <w:r w:rsidRPr="00E10F43">
        <w:rPr>
          <w:szCs w:val="24"/>
        </w:rPr>
        <w:t>a</w:t>
      </w:r>
      <w:r w:rsidRPr="00E10F43">
        <w:rPr>
          <w:szCs w:val="24"/>
        </w:rPr>
        <w:t>les, culturelles, scientifiques ne cessent de pénétrer le Québec.</w:t>
      </w:r>
    </w:p>
    <w:p w:rsidR="00F0140F" w:rsidRPr="00E10F43" w:rsidRDefault="00F0140F" w:rsidP="00F0140F">
      <w:pPr>
        <w:spacing w:before="120" w:after="120"/>
        <w:jc w:val="both"/>
      </w:pPr>
      <w:r w:rsidRPr="00E10F43">
        <w:rPr>
          <w:szCs w:val="24"/>
        </w:rPr>
        <w:t>Bref, la nordaméricanisation, comme je la perçois, veut dire que, d</w:t>
      </w:r>
      <w:r w:rsidRPr="00E10F43">
        <w:rPr>
          <w:szCs w:val="24"/>
        </w:rPr>
        <w:t>e</w:t>
      </w:r>
      <w:r w:rsidRPr="00E10F43">
        <w:rPr>
          <w:szCs w:val="24"/>
        </w:rPr>
        <w:t>puis la Deuxième Guerre, l'influence étatsunienne et canadienne (fort</w:t>
      </w:r>
      <w:r w:rsidRPr="00E10F43">
        <w:rPr>
          <w:szCs w:val="24"/>
        </w:rPr>
        <w:t>e</w:t>
      </w:r>
      <w:r w:rsidRPr="00E10F43">
        <w:rPr>
          <w:szCs w:val="24"/>
        </w:rPr>
        <w:t>ment ontarienne) conjuguée a été prédominante sur le Québ</w:t>
      </w:r>
      <w:r w:rsidRPr="00E10F43">
        <w:rPr>
          <w:szCs w:val="24"/>
        </w:rPr>
        <w:t>é</w:t>
      </w:r>
      <w:r w:rsidRPr="00E10F43">
        <w:rPr>
          <w:szCs w:val="24"/>
        </w:rPr>
        <w:t>cois, pour servir de standards, de normes, de niveaux d'aspirations. Et cela s'est a</w:t>
      </w:r>
      <w:r w:rsidRPr="00E10F43">
        <w:rPr>
          <w:szCs w:val="24"/>
        </w:rPr>
        <w:t>f</w:t>
      </w:r>
      <w:r w:rsidRPr="00E10F43">
        <w:rPr>
          <w:szCs w:val="24"/>
        </w:rPr>
        <w:t>firmé dans les institutions publiques et privées, dans les mœurs, les me</w:t>
      </w:r>
      <w:r w:rsidRPr="00E10F43">
        <w:rPr>
          <w:szCs w:val="24"/>
        </w:rPr>
        <w:t>n</w:t>
      </w:r>
      <w:r w:rsidRPr="00E10F43">
        <w:rPr>
          <w:szCs w:val="24"/>
        </w:rPr>
        <w:t>talités, les projets de vie individuels et collectifs. D'une manière générale, l'évolution socio-démographique décrite plus</w:t>
      </w:r>
      <w:r>
        <w:t xml:space="preserve"> </w:t>
      </w:r>
      <w:r w:rsidRPr="00E10F43">
        <w:rPr>
          <w:szCs w:val="24"/>
        </w:rPr>
        <w:t>haut s'est faite dans le sens d'une nordaméricanisation rapide et en profondeur du Québec, des Qu</w:t>
      </w:r>
      <w:r w:rsidRPr="00E10F43">
        <w:rPr>
          <w:szCs w:val="24"/>
        </w:rPr>
        <w:t>é</w:t>
      </w:r>
      <w:r w:rsidRPr="00E10F43">
        <w:rPr>
          <w:szCs w:val="24"/>
        </w:rPr>
        <w:t>bécois et Québécoises. Si l'on en veut quelques exemples. Avant la gue</w:t>
      </w:r>
      <w:r w:rsidRPr="00E10F43">
        <w:rPr>
          <w:szCs w:val="24"/>
        </w:rPr>
        <w:t>r</w:t>
      </w:r>
      <w:r w:rsidRPr="00E10F43">
        <w:rPr>
          <w:szCs w:val="24"/>
        </w:rPr>
        <w:t>re, les médecins canadiens-français a</w:t>
      </w:r>
      <w:r w:rsidRPr="00E10F43">
        <w:rPr>
          <w:szCs w:val="24"/>
        </w:rPr>
        <w:t>l</w:t>
      </w:r>
      <w:r w:rsidRPr="00E10F43">
        <w:rPr>
          <w:szCs w:val="24"/>
        </w:rPr>
        <w:t xml:space="preserve">laient se spécialiser en France. À la porte de leur bureau, on pouvait lire sur leur plaque de bronze : « Ex-interne des hôpitaux de Paris ». En conséquence, les médicaments </w:t>
      </w:r>
      <w:r w:rsidRPr="00E10F43">
        <w:rPr>
          <w:szCs w:val="24"/>
        </w:rPr>
        <w:lastRenderedPageBreak/>
        <w:t>fra</w:t>
      </w:r>
      <w:r w:rsidRPr="00E10F43">
        <w:rPr>
          <w:szCs w:val="24"/>
        </w:rPr>
        <w:t>n</w:t>
      </w:r>
      <w:r w:rsidRPr="00E10F43">
        <w:rPr>
          <w:szCs w:val="24"/>
        </w:rPr>
        <w:t>çais étaient très présents dans les pharmacies, recommandés et prescrits par les médecins. Ils sont aujourd'hui pratiquement disparus des prése</w:t>
      </w:r>
      <w:r w:rsidRPr="00E10F43">
        <w:rPr>
          <w:szCs w:val="24"/>
        </w:rPr>
        <w:t>n</w:t>
      </w:r>
      <w:r w:rsidRPr="00E10F43">
        <w:rPr>
          <w:szCs w:val="24"/>
        </w:rPr>
        <w:t>toirs, chassés par les m</w:t>
      </w:r>
      <w:r w:rsidRPr="00E10F43">
        <w:rPr>
          <w:szCs w:val="24"/>
        </w:rPr>
        <w:t>é</w:t>
      </w:r>
      <w:r w:rsidRPr="00E10F43">
        <w:rPr>
          <w:szCs w:val="24"/>
        </w:rPr>
        <w:t>dicaments nord américains qui sont ceux que connaissent à peu près exclusivement les médecins d'aujourd'hui. La vie scientifique et un</w:t>
      </w:r>
      <w:r w:rsidRPr="00E10F43">
        <w:rPr>
          <w:szCs w:val="24"/>
        </w:rPr>
        <w:t>i</w:t>
      </w:r>
      <w:r w:rsidRPr="00E10F43">
        <w:rPr>
          <w:szCs w:val="24"/>
        </w:rPr>
        <w:t>versitaire québécoise s'est tournée vers les États-Unis, le reste du Canada et notamment l'Ont</w:t>
      </w:r>
      <w:r w:rsidRPr="00E10F43">
        <w:rPr>
          <w:szCs w:val="24"/>
        </w:rPr>
        <w:t>a</w:t>
      </w:r>
      <w:r w:rsidRPr="00E10F43">
        <w:rPr>
          <w:szCs w:val="24"/>
        </w:rPr>
        <w:t>rio, où se trouvent maintenant les référents de prestige et de succès. Et tout récemment, lorsque le Ministre de l'éducation du Québec et la Féd</w:t>
      </w:r>
      <w:r w:rsidRPr="00E10F43">
        <w:rPr>
          <w:szCs w:val="24"/>
        </w:rPr>
        <w:t>é</w:t>
      </w:r>
      <w:r w:rsidRPr="00E10F43">
        <w:rPr>
          <w:szCs w:val="24"/>
        </w:rPr>
        <w:t>ration des commissions scolaires ont proposé soit l'abolition, soit la tran</w:t>
      </w:r>
      <w:r w:rsidRPr="00E10F43">
        <w:rPr>
          <w:szCs w:val="24"/>
        </w:rPr>
        <w:t>s</w:t>
      </w:r>
      <w:r w:rsidRPr="00E10F43">
        <w:rPr>
          <w:szCs w:val="24"/>
        </w:rPr>
        <w:t>formation des Cégeps, ils se sont très explicitement inspirés du système d'enseignement postsecondaire ont</w:t>
      </w:r>
      <w:r w:rsidRPr="00E10F43">
        <w:rPr>
          <w:szCs w:val="24"/>
        </w:rPr>
        <w:t>a</w:t>
      </w:r>
      <w:r w:rsidRPr="00E10F43">
        <w:rPr>
          <w:szCs w:val="24"/>
        </w:rPr>
        <w:t>rien et étatsunien, considéré comme la norme. Enfin, on parle de la force d'attraction de la langue anglaise, plus évidente que jamais. Il s'agit là en réalité d'une autre manifestation de la force d'attraction de la nordamér</w:t>
      </w:r>
      <w:r w:rsidRPr="00E10F43">
        <w:rPr>
          <w:szCs w:val="24"/>
        </w:rPr>
        <w:t>i</w:t>
      </w:r>
      <w:r w:rsidRPr="00E10F43">
        <w:rPr>
          <w:szCs w:val="24"/>
        </w:rPr>
        <w:t>can</w:t>
      </w:r>
      <w:r w:rsidRPr="00E10F43">
        <w:rPr>
          <w:szCs w:val="24"/>
        </w:rPr>
        <w:t>i</w:t>
      </w:r>
      <w:r w:rsidRPr="00E10F43">
        <w:rPr>
          <w:szCs w:val="24"/>
        </w:rPr>
        <w:t>té.</w:t>
      </w:r>
    </w:p>
    <w:p w:rsidR="00F0140F" w:rsidRPr="00E10F43" w:rsidRDefault="00F0140F" w:rsidP="00F0140F">
      <w:pPr>
        <w:spacing w:before="120" w:after="120"/>
        <w:jc w:val="both"/>
      </w:pPr>
      <w:r w:rsidRPr="00E10F43">
        <w:rPr>
          <w:szCs w:val="24"/>
        </w:rPr>
        <w:t>Mais cette nordaméricanisation du Québec ne s'est pas produite dans un v</w:t>
      </w:r>
      <w:r w:rsidRPr="00E10F43">
        <w:rPr>
          <w:szCs w:val="24"/>
        </w:rPr>
        <w:t>a</w:t>
      </w:r>
      <w:r w:rsidRPr="00E10F43">
        <w:rPr>
          <w:szCs w:val="24"/>
        </w:rPr>
        <w:t>cuum. Elle a rencontré une force opposée : l'ensemble des diverses expressions, manifestations et tentatives de réalisation d'un projet ident</w:t>
      </w:r>
      <w:r w:rsidRPr="00E10F43">
        <w:rPr>
          <w:szCs w:val="24"/>
        </w:rPr>
        <w:t>i</w:t>
      </w:r>
      <w:r w:rsidRPr="00E10F43">
        <w:rPr>
          <w:szCs w:val="24"/>
        </w:rPr>
        <w:t>taire singulier pour le Québec. La mise en place d'instit</w:t>
      </w:r>
      <w:r w:rsidRPr="00E10F43">
        <w:rPr>
          <w:szCs w:val="24"/>
        </w:rPr>
        <w:t>u</w:t>
      </w:r>
      <w:r w:rsidRPr="00E10F43">
        <w:rPr>
          <w:szCs w:val="24"/>
        </w:rPr>
        <w:t>tions destinées à la prise en charge de l'éc</w:t>
      </w:r>
      <w:r w:rsidRPr="00E10F43">
        <w:rPr>
          <w:szCs w:val="24"/>
        </w:rPr>
        <w:t>o</w:t>
      </w:r>
      <w:r w:rsidRPr="00E10F43">
        <w:rPr>
          <w:szCs w:val="24"/>
        </w:rPr>
        <w:t>nomie par le Québec dans les années 1960-1970 a été l'une de ces manifest</w:t>
      </w:r>
      <w:r w:rsidRPr="00E10F43">
        <w:rPr>
          <w:szCs w:val="24"/>
        </w:rPr>
        <w:t>a</w:t>
      </w:r>
      <w:r w:rsidRPr="00E10F43">
        <w:rPr>
          <w:szCs w:val="24"/>
        </w:rPr>
        <w:t>tions. Un système d'enseignement propre au Québec et assez original, issu du rapport de la Commission royale d'enquête sur l'enseignement (Commission P</w:t>
      </w:r>
      <w:r w:rsidRPr="00E10F43">
        <w:rPr>
          <w:szCs w:val="24"/>
        </w:rPr>
        <w:t>a</w:t>
      </w:r>
      <w:r w:rsidRPr="00E10F43">
        <w:rPr>
          <w:szCs w:val="24"/>
        </w:rPr>
        <w:t>rent), appartient à la même mouvance. L'histoire de la législation li</w:t>
      </w:r>
      <w:r w:rsidRPr="00E10F43">
        <w:rPr>
          <w:szCs w:val="24"/>
        </w:rPr>
        <w:t>n</w:t>
      </w:r>
      <w:r w:rsidRPr="00E10F43">
        <w:rPr>
          <w:szCs w:val="24"/>
        </w:rPr>
        <w:t>guistique des années 1960-1970, et avant tout la Charte de la langue française de 1977 s'inscrivent év</w:t>
      </w:r>
      <w:r w:rsidRPr="00E10F43">
        <w:rPr>
          <w:szCs w:val="24"/>
        </w:rPr>
        <w:t>i</w:t>
      </w:r>
      <w:r w:rsidRPr="00E10F43">
        <w:rPr>
          <w:szCs w:val="24"/>
        </w:rPr>
        <w:t>demment dans cette poursuite d'une</w:t>
      </w:r>
      <w:r>
        <w:t xml:space="preserve"> </w:t>
      </w:r>
      <w:r w:rsidRPr="00E10F43">
        <w:rPr>
          <w:szCs w:val="22"/>
        </w:rPr>
        <w:t>identité québécoise particulière ; à l'unilinguisme des autres pr</w:t>
      </w:r>
      <w:r w:rsidRPr="00E10F43">
        <w:rPr>
          <w:szCs w:val="22"/>
        </w:rPr>
        <w:t>o</w:t>
      </w:r>
      <w:r w:rsidRPr="00E10F43">
        <w:rPr>
          <w:szCs w:val="22"/>
        </w:rPr>
        <w:t>vinces canadiennes allait répondre désormais celui du Québec. La série des politiques cult</w:t>
      </w:r>
      <w:r w:rsidRPr="00E10F43">
        <w:rPr>
          <w:szCs w:val="22"/>
        </w:rPr>
        <w:t>u</w:t>
      </w:r>
      <w:r w:rsidRPr="00E10F43">
        <w:rPr>
          <w:szCs w:val="22"/>
        </w:rPr>
        <w:t>relles des gouvernements québécois successifs depuis plus de quarante ans est une autre de ces e</w:t>
      </w:r>
      <w:r w:rsidRPr="00E10F43">
        <w:rPr>
          <w:szCs w:val="22"/>
        </w:rPr>
        <w:t>x</w:t>
      </w:r>
      <w:r w:rsidRPr="00E10F43">
        <w:rPr>
          <w:szCs w:val="22"/>
        </w:rPr>
        <w:t>pressions de sing</w:t>
      </w:r>
      <w:r w:rsidRPr="00E10F43">
        <w:rPr>
          <w:szCs w:val="22"/>
        </w:rPr>
        <w:t>u</w:t>
      </w:r>
      <w:r w:rsidRPr="00E10F43">
        <w:rPr>
          <w:szCs w:val="22"/>
        </w:rPr>
        <w:t>larité québécoise. La création de deux partis politiques indépendanti</w:t>
      </w:r>
      <w:r w:rsidRPr="00E10F43">
        <w:rPr>
          <w:szCs w:val="22"/>
        </w:rPr>
        <w:t>s</w:t>
      </w:r>
      <w:r w:rsidRPr="00E10F43">
        <w:rPr>
          <w:szCs w:val="22"/>
        </w:rPr>
        <w:t>tes marque également sur la scène politique québécoise et fédérale la même intention de dista</w:t>
      </w:r>
      <w:r w:rsidRPr="00E10F43">
        <w:rPr>
          <w:szCs w:val="22"/>
        </w:rPr>
        <w:t>n</w:t>
      </w:r>
      <w:r w:rsidRPr="00E10F43">
        <w:rPr>
          <w:szCs w:val="22"/>
        </w:rPr>
        <w:t>ciation du reste du Canada. Ces d</w:t>
      </w:r>
      <w:r w:rsidRPr="00E10F43">
        <w:rPr>
          <w:szCs w:val="22"/>
        </w:rPr>
        <w:t>i</w:t>
      </w:r>
      <w:r w:rsidRPr="00E10F43">
        <w:rPr>
          <w:szCs w:val="22"/>
        </w:rPr>
        <w:t>verses in</w:t>
      </w:r>
      <w:r w:rsidRPr="00E10F43">
        <w:rPr>
          <w:szCs w:val="22"/>
        </w:rPr>
        <w:t>i</w:t>
      </w:r>
      <w:r w:rsidRPr="00E10F43">
        <w:rPr>
          <w:szCs w:val="22"/>
        </w:rPr>
        <w:t>tiatives — et d'autres — ont jusqu'à présent produit une nord</w:t>
      </w:r>
      <w:r w:rsidRPr="00E10F43">
        <w:rPr>
          <w:szCs w:val="22"/>
        </w:rPr>
        <w:t>a</w:t>
      </w:r>
      <w:r w:rsidRPr="00E10F43">
        <w:rPr>
          <w:szCs w:val="22"/>
        </w:rPr>
        <w:t>méric</w:t>
      </w:r>
      <w:r w:rsidRPr="00E10F43">
        <w:rPr>
          <w:szCs w:val="22"/>
        </w:rPr>
        <w:t>a</w:t>
      </w:r>
      <w:r w:rsidRPr="00E10F43">
        <w:rPr>
          <w:szCs w:val="22"/>
        </w:rPr>
        <w:t>nité québécoise assez originale et singulière.</w:t>
      </w:r>
    </w:p>
    <w:p w:rsidR="00F0140F" w:rsidRPr="00E10F43" w:rsidRDefault="00F0140F" w:rsidP="00F0140F">
      <w:pPr>
        <w:spacing w:before="120" w:after="120"/>
        <w:jc w:val="both"/>
      </w:pPr>
      <w:r w:rsidRPr="00E10F43">
        <w:rPr>
          <w:szCs w:val="22"/>
        </w:rPr>
        <w:t>Si l'on cherche un « fil conducteur » des changements en profo</w:t>
      </w:r>
      <w:r w:rsidRPr="00E10F43">
        <w:rPr>
          <w:szCs w:val="22"/>
        </w:rPr>
        <w:t>n</w:t>
      </w:r>
      <w:r w:rsidRPr="00E10F43">
        <w:rPr>
          <w:szCs w:val="22"/>
        </w:rPr>
        <w:t>deur aisément observables chez le type politique, économique et s</w:t>
      </w:r>
      <w:r w:rsidRPr="00E10F43">
        <w:rPr>
          <w:szCs w:val="22"/>
        </w:rPr>
        <w:t>o</w:t>
      </w:r>
      <w:r w:rsidRPr="00E10F43">
        <w:rPr>
          <w:szCs w:val="22"/>
        </w:rPr>
        <w:t>cial du Québécois de l'après-guerre à aujourd'hui, je le vois personne</w:t>
      </w:r>
      <w:r w:rsidRPr="00E10F43">
        <w:rPr>
          <w:szCs w:val="22"/>
        </w:rPr>
        <w:t>l</w:t>
      </w:r>
      <w:r w:rsidRPr="00E10F43">
        <w:rPr>
          <w:szCs w:val="22"/>
        </w:rPr>
        <w:t>lement dans une tension toujours non résolue entre, d'un côté, le pui</w:t>
      </w:r>
      <w:r w:rsidRPr="00E10F43">
        <w:rPr>
          <w:szCs w:val="22"/>
        </w:rPr>
        <w:t>s</w:t>
      </w:r>
      <w:r w:rsidRPr="00E10F43">
        <w:rPr>
          <w:szCs w:val="22"/>
        </w:rPr>
        <w:t xml:space="preserve">sant vent de nordaméricanisation qui a soufflé et souffle toujours avec force sur le </w:t>
      </w:r>
      <w:r w:rsidRPr="00E10F43">
        <w:rPr>
          <w:szCs w:val="22"/>
        </w:rPr>
        <w:lastRenderedPageBreak/>
        <w:t>Québec, venant de l'ouest et du sud et, de l'autre, des efforts, parfois se</w:t>
      </w:r>
      <w:r w:rsidRPr="00E10F43">
        <w:rPr>
          <w:szCs w:val="22"/>
        </w:rPr>
        <w:t>u</w:t>
      </w:r>
      <w:r w:rsidRPr="00E10F43">
        <w:rPr>
          <w:szCs w:val="22"/>
        </w:rPr>
        <w:t>lement des velléités, mais continus, de créer, sauver, maintenir et si po</w:t>
      </w:r>
      <w:r w:rsidRPr="00E10F43">
        <w:rPr>
          <w:szCs w:val="22"/>
        </w:rPr>
        <w:t>s</w:t>
      </w:r>
      <w:r w:rsidRPr="00E10F43">
        <w:rPr>
          <w:szCs w:val="22"/>
        </w:rPr>
        <w:t>sible perpétuer, par diverses voies, une identité nordaméricaine québéco</w:t>
      </w:r>
      <w:r w:rsidRPr="00E10F43">
        <w:rPr>
          <w:szCs w:val="22"/>
        </w:rPr>
        <w:t>i</w:t>
      </w:r>
      <w:r w:rsidRPr="00E10F43">
        <w:rPr>
          <w:szCs w:val="22"/>
        </w:rPr>
        <w:t>se singulière. Cette tension permanente ne va pas sans oscillations, avec ses ballottements, ses contradictions, ses nombreuses ambiguïtés et a</w:t>
      </w:r>
      <w:r w:rsidRPr="00E10F43">
        <w:rPr>
          <w:szCs w:val="22"/>
        </w:rPr>
        <w:t>m</w:t>
      </w:r>
      <w:r w:rsidRPr="00E10F43">
        <w:rPr>
          <w:szCs w:val="22"/>
        </w:rPr>
        <w:t>bivalences, ses pas en avant suivis de retours en arrière, ses heures de d</w:t>
      </w:r>
      <w:r w:rsidRPr="00E10F43">
        <w:rPr>
          <w:szCs w:val="22"/>
        </w:rPr>
        <w:t>é</w:t>
      </w:r>
      <w:r w:rsidRPr="00E10F43">
        <w:rPr>
          <w:szCs w:val="22"/>
        </w:rPr>
        <w:t>sorientation et ses changements de cap. S'il en est ainsi, c'est que la scène québécoise est le lieu à la fois d'une vive, sourde et constante lutte de pouvoir entre deux conce</w:t>
      </w:r>
      <w:r w:rsidRPr="00E10F43">
        <w:rPr>
          <w:szCs w:val="22"/>
        </w:rPr>
        <w:t>p</w:t>
      </w:r>
      <w:r w:rsidRPr="00E10F43">
        <w:rPr>
          <w:szCs w:val="22"/>
        </w:rPr>
        <w:t>tions d'une identité individuelle et commune, en même temps que de multiples accommodements entre ces deux repr</w:t>
      </w:r>
      <w:r w:rsidRPr="00E10F43">
        <w:rPr>
          <w:szCs w:val="22"/>
        </w:rPr>
        <w:t>é</w:t>
      </w:r>
      <w:r w:rsidRPr="00E10F43">
        <w:rPr>
          <w:szCs w:val="22"/>
        </w:rPr>
        <w:t>sentations de soi.</w:t>
      </w:r>
    </w:p>
    <w:p w:rsidR="00F0140F" w:rsidRPr="00E10F43" w:rsidRDefault="00F0140F" w:rsidP="00F0140F">
      <w:pPr>
        <w:spacing w:before="120" w:after="120"/>
        <w:jc w:val="both"/>
      </w:pPr>
      <w:r w:rsidRPr="00E10F43">
        <w:rPr>
          <w:szCs w:val="22"/>
        </w:rPr>
        <w:t>Reste à savoir, pour l'avenir, si le pôle de l'identité québécoise cont</w:t>
      </w:r>
      <w:r w:rsidRPr="00E10F43">
        <w:rPr>
          <w:szCs w:val="22"/>
        </w:rPr>
        <w:t>i</w:t>
      </w:r>
      <w:r w:rsidRPr="00E10F43">
        <w:rPr>
          <w:szCs w:val="22"/>
        </w:rPr>
        <w:t>nuera à résister à la marée jusqu'à présent toujours montante de la nord</w:t>
      </w:r>
      <w:r w:rsidRPr="00E10F43">
        <w:rPr>
          <w:szCs w:val="22"/>
        </w:rPr>
        <w:t>a</w:t>
      </w:r>
      <w:r w:rsidRPr="00E10F43">
        <w:rPr>
          <w:szCs w:val="22"/>
        </w:rPr>
        <w:t>méricanisation.</w:t>
      </w:r>
    </w:p>
    <w:p w:rsidR="00F0140F" w:rsidRDefault="00F0140F" w:rsidP="00F0140F">
      <w:pPr>
        <w:jc w:val="both"/>
      </w:pPr>
    </w:p>
    <w:p w:rsidR="00F0140F" w:rsidRDefault="00F0140F" w:rsidP="00F0140F">
      <w:pPr>
        <w:jc w:val="both"/>
      </w:pPr>
    </w:p>
    <w:p w:rsidR="00F0140F" w:rsidRDefault="00F0140F" w:rsidP="00F0140F">
      <w:pPr>
        <w:jc w:val="both"/>
      </w:pPr>
    </w:p>
    <w:p w:rsidR="00F0140F" w:rsidRDefault="00F0140F" w:rsidP="00F0140F">
      <w:pPr>
        <w:pStyle w:val="suite"/>
      </w:pPr>
      <w:r>
        <w:t>Fin du texte</w:t>
      </w:r>
    </w:p>
    <w:sectPr w:rsidR="00F0140F" w:rsidSect="00F0140F">
      <w:headerReference w:type="default" r:id="rId18"/>
      <w:pgSz w:w="12240" w:h="15840"/>
      <w:pgMar w:top="1800" w:right="108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ECC" w:rsidRDefault="00C22ECC">
      <w:r>
        <w:separator/>
      </w:r>
    </w:p>
  </w:endnote>
  <w:endnote w:type="continuationSeparator" w:id="0">
    <w:p w:rsidR="00C22ECC" w:rsidRDefault="00C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ECC" w:rsidRDefault="00C22ECC">
      <w:pPr>
        <w:ind w:firstLine="0"/>
      </w:pPr>
      <w:r>
        <w:separator/>
      </w:r>
    </w:p>
  </w:footnote>
  <w:footnote w:type="continuationSeparator" w:id="0">
    <w:p w:rsidR="00C22ECC" w:rsidRDefault="00C22ECC">
      <w:pPr>
        <w:ind w:firstLine="0"/>
      </w:pPr>
      <w:r>
        <w:separator/>
      </w:r>
    </w:p>
  </w:footnote>
  <w:footnote w:id="1">
    <w:p w:rsidR="00F0140F" w:rsidRDefault="00F0140F">
      <w:pPr>
        <w:pStyle w:val="Notedebasdepage"/>
      </w:pPr>
      <w:r>
        <w:rPr>
          <w:rStyle w:val="Appelnotedebasdep"/>
        </w:rPr>
        <w:footnoteRef/>
      </w:r>
      <w:r>
        <w:t xml:space="preserve"> </w:t>
      </w:r>
      <w:r w:rsidRPr="00E10F43">
        <w:rPr>
          <w:szCs w:val="18"/>
        </w:rPr>
        <w:t xml:space="preserve">Léon GÉRIN, </w:t>
      </w:r>
      <w:hyperlink r:id="rId1" w:history="1">
        <w:r w:rsidRPr="00B5684E">
          <w:rPr>
            <w:rStyle w:val="Lienhypertexte"/>
            <w:i/>
            <w:iCs/>
            <w:szCs w:val="18"/>
          </w:rPr>
          <w:t>Le type économique et social des Canadiens</w:t>
        </w:r>
      </w:hyperlink>
      <w:r w:rsidRPr="00E10F43">
        <w:rPr>
          <w:i/>
          <w:iCs/>
          <w:szCs w:val="18"/>
        </w:rPr>
        <w:t xml:space="preserve">, </w:t>
      </w:r>
      <w:r w:rsidRPr="00E10F43">
        <w:rPr>
          <w:szCs w:val="18"/>
        </w:rPr>
        <w:t>Mo</w:t>
      </w:r>
      <w:r w:rsidRPr="00E10F43">
        <w:rPr>
          <w:szCs w:val="18"/>
        </w:rPr>
        <w:t>n</w:t>
      </w:r>
      <w:r w:rsidRPr="00E10F43">
        <w:rPr>
          <w:szCs w:val="18"/>
        </w:rPr>
        <w:t>tréal, Éditions de l'A.C.-F., 1938, 2</w:t>
      </w:r>
      <w:r w:rsidRPr="00E10F43">
        <w:rPr>
          <w:szCs w:val="18"/>
          <w:vertAlign w:val="superscript"/>
        </w:rPr>
        <w:t>e</w:t>
      </w:r>
      <w:r w:rsidRPr="00E10F43">
        <w:rPr>
          <w:szCs w:val="18"/>
        </w:rPr>
        <w:t xml:space="preserve"> édition</w:t>
      </w:r>
      <w:r>
        <w:rPr>
          <w:szCs w:val="18"/>
        </w:rPr>
        <w:t xml:space="preserve"> </w:t>
      </w:r>
      <w:r w:rsidRPr="00E10F43">
        <w:rPr>
          <w:szCs w:val="18"/>
        </w:rPr>
        <w:t>par les Éditions F</w:t>
      </w:r>
      <w:r w:rsidRPr="00E10F43">
        <w:rPr>
          <w:szCs w:val="18"/>
        </w:rPr>
        <w:t>i</w:t>
      </w:r>
      <w:r w:rsidRPr="00E10F43">
        <w:rPr>
          <w:szCs w:val="18"/>
        </w:rPr>
        <w:t>des, 1948.</w:t>
      </w:r>
    </w:p>
  </w:footnote>
  <w:footnote w:id="2">
    <w:p w:rsidR="00F0140F" w:rsidRDefault="00F0140F">
      <w:pPr>
        <w:pStyle w:val="Notedebasdepage"/>
      </w:pPr>
      <w:r>
        <w:rPr>
          <w:rStyle w:val="Appelnotedebasdep"/>
        </w:rPr>
        <w:footnoteRef/>
      </w:r>
      <w:r>
        <w:t xml:space="preserve"> </w:t>
      </w:r>
      <w:r>
        <w:tab/>
      </w:r>
      <w:r w:rsidRPr="00E10F43">
        <w:rPr>
          <w:szCs w:val="18"/>
        </w:rPr>
        <w:t>Max WEBER, « Parlement et gouvernement dans l'Allemagne r</w:t>
      </w:r>
      <w:r w:rsidRPr="00E10F43">
        <w:rPr>
          <w:szCs w:val="18"/>
        </w:rPr>
        <w:t>é</w:t>
      </w:r>
      <w:r w:rsidRPr="00E10F43">
        <w:rPr>
          <w:szCs w:val="18"/>
        </w:rPr>
        <w:t xml:space="preserve">organisée », dans </w:t>
      </w:r>
      <w:r w:rsidRPr="00E10F43">
        <w:rPr>
          <w:i/>
          <w:iCs/>
          <w:szCs w:val="18"/>
        </w:rPr>
        <w:t xml:space="preserve">Œuvres politiques (1895-1919), </w:t>
      </w:r>
      <w:r w:rsidRPr="00E10F43">
        <w:rPr>
          <w:szCs w:val="18"/>
        </w:rPr>
        <w:t>traduction française de Elizabeth Kauffmann, P</w:t>
      </w:r>
      <w:r w:rsidRPr="00E10F43">
        <w:rPr>
          <w:szCs w:val="18"/>
        </w:rPr>
        <w:t>a</w:t>
      </w:r>
      <w:r w:rsidRPr="00E10F43">
        <w:rPr>
          <w:szCs w:val="18"/>
        </w:rPr>
        <w:t>ris, Albin Michel, 2004, p.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40F" w:rsidRDefault="00F0140F" w:rsidP="00F0140F">
    <w:pPr>
      <w:pStyle w:val="En-tte"/>
      <w:tabs>
        <w:tab w:val="clear" w:pos="4320"/>
        <w:tab w:val="clear" w:pos="8640"/>
        <w:tab w:val="right" w:pos="7740"/>
        <w:tab w:val="right" w:pos="8280"/>
      </w:tabs>
      <w:ind w:firstLine="0"/>
      <w:rPr>
        <w:rFonts w:ascii="Times New Roman" w:hAnsi="Times New Roman"/>
      </w:rPr>
    </w:pPr>
    <w:r>
      <w:rPr>
        <w:rFonts w:ascii="Times New Roman" w:hAnsi="Times New Roman"/>
      </w:rPr>
      <w:tab/>
      <w:t>“</w:t>
    </w:r>
    <w:r w:rsidRPr="00D924DB">
      <w:rPr>
        <w:rFonts w:ascii="Times New Roman" w:hAnsi="Times New Roman"/>
      </w:rPr>
      <w:t>L'évolution socio-démographique québécoise de l'après</w:t>
    </w:r>
    <w:r>
      <w:rPr>
        <w:rFonts w:ascii="Times New Roman" w:hAnsi="Times New Roman"/>
      </w:rPr>
      <w:t>-guerre à aujourd'hui…</w:t>
    </w:r>
    <w:r w:rsidRPr="00D924DB">
      <w:rPr>
        <w:rFonts w:ascii="Times New Roman" w:hAnsi="Times New Roman"/>
      </w:rPr>
      <w:t>”</w:t>
    </w:r>
    <w:r>
      <w:rPr>
        <w:rFonts w:ascii="Times New Roman" w:hAnsi="Times New Roman"/>
      </w:rPr>
      <w:t xml:space="preserve"> (2005)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22EC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F0140F" w:rsidRDefault="00F0140F">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73"/>
    <w:rsid w:val="00C107FB"/>
    <w:rsid w:val="00C22ECC"/>
    <w:rsid w:val="00F0140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896457F-B430-4348-817D-58460BEF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F1E"/>
    <w:pPr>
      <w:ind w:firstLine="360"/>
    </w:pPr>
    <w:rPr>
      <w:rFonts w:ascii="Times New Roman" w:eastAsia="Times New Roman" w:hAnsi="Times New Roman"/>
      <w:sz w:val="28"/>
      <w:lang w:eastAsia="en-US"/>
    </w:rPr>
  </w:style>
  <w:style w:type="paragraph" w:styleId="Titre1">
    <w:name w:val="heading 1"/>
    <w:next w:val="Normal"/>
    <w:link w:val="Titre1Car"/>
    <w:qFormat/>
    <w:rsid w:val="00433461"/>
    <w:pPr>
      <w:outlineLvl w:val="0"/>
    </w:pPr>
    <w:rPr>
      <w:rFonts w:eastAsia="Times New Roman"/>
      <w:noProof/>
      <w:lang w:eastAsia="en-US"/>
    </w:rPr>
  </w:style>
  <w:style w:type="paragraph" w:styleId="Titre2">
    <w:name w:val="heading 2"/>
    <w:next w:val="Normal"/>
    <w:link w:val="Titre2Car"/>
    <w:qFormat/>
    <w:rsid w:val="00433461"/>
    <w:pPr>
      <w:outlineLvl w:val="1"/>
    </w:pPr>
    <w:rPr>
      <w:rFonts w:eastAsia="Times New Roman"/>
      <w:noProof/>
      <w:lang w:eastAsia="en-US"/>
    </w:rPr>
  </w:style>
  <w:style w:type="paragraph" w:styleId="Titre3">
    <w:name w:val="heading 3"/>
    <w:next w:val="Normal"/>
    <w:link w:val="Titre3Car"/>
    <w:qFormat/>
    <w:rsid w:val="00433461"/>
    <w:pPr>
      <w:outlineLvl w:val="2"/>
    </w:pPr>
    <w:rPr>
      <w:rFonts w:eastAsia="Times New Roman"/>
      <w:noProof/>
      <w:lang w:eastAsia="en-US"/>
    </w:rPr>
  </w:style>
  <w:style w:type="paragraph" w:styleId="Titre4">
    <w:name w:val="heading 4"/>
    <w:next w:val="Normal"/>
    <w:link w:val="Titre4Car"/>
    <w:qFormat/>
    <w:rsid w:val="00433461"/>
    <w:pPr>
      <w:outlineLvl w:val="3"/>
    </w:pPr>
    <w:rPr>
      <w:rFonts w:eastAsia="Times New Roman"/>
      <w:noProof/>
      <w:lang w:eastAsia="en-US"/>
    </w:rPr>
  </w:style>
  <w:style w:type="paragraph" w:styleId="Titre5">
    <w:name w:val="heading 5"/>
    <w:next w:val="Normal"/>
    <w:link w:val="Titre5Car"/>
    <w:qFormat/>
    <w:rsid w:val="00433461"/>
    <w:pPr>
      <w:outlineLvl w:val="4"/>
    </w:pPr>
    <w:rPr>
      <w:rFonts w:eastAsia="Times New Roman"/>
      <w:noProof/>
      <w:lang w:eastAsia="en-US"/>
    </w:rPr>
  </w:style>
  <w:style w:type="paragraph" w:styleId="Titre6">
    <w:name w:val="heading 6"/>
    <w:next w:val="Normal"/>
    <w:link w:val="Titre6Car"/>
    <w:qFormat/>
    <w:rsid w:val="00433461"/>
    <w:pPr>
      <w:outlineLvl w:val="5"/>
    </w:pPr>
    <w:rPr>
      <w:rFonts w:eastAsia="Times New Roman"/>
      <w:noProof/>
      <w:lang w:eastAsia="en-US"/>
    </w:rPr>
  </w:style>
  <w:style w:type="paragraph" w:styleId="Titre7">
    <w:name w:val="heading 7"/>
    <w:next w:val="Normal"/>
    <w:link w:val="Titre7Car"/>
    <w:qFormat/>
    <w:rsid w:val="00433461"/>
    <w:pPr>
      <w:outlineLvl w:val="6"/>
    </w:pPr>
    <w:rPr>
      <w:rFonts w:eastAsia="Times New Roman"/>
      <w:noProof/>
      <w:lang w:eastAsia="en-US"/>
    </w:rPr>
  </w:style>
  <w:style w:type="paragraph" w:styleId="Titre8">
    <w:name w:val="heading 8"/>
    <w:next w:val="Normal"/>
    <w:link w:val="Titre8Car"/>
    <w:qFormat/>
    <w:rsid w:val="00433461"/>
    <w:pPr>
      <w:outlineLvl w:val="7"/>
    </w:pPr>
    <w:rPr>
      <w:rFonts w:eastAsia="Times New Roman"/>
      <w:noProof/>
      <w:lang w:eastAsia="en-US"/>
    </w:rPr>
  </w:style>
  <w:style w:type="paragraph" w:styleId="Titre9">
    <w:name w:val="heading 9"/>
    <w:next w:val="Normal"/>
    <w:link w:val="Titre9Car"/>
    <w:qFormat/>
    <w:rsid w:val="00433461"/>
    <w:pPr>
      <w:outlineLvl w:val="8"/>
    </w:pPr>
    <w:rPr>
      <w:rFonts w:eastAsia="Times New Roman"/>
      <w:noProof/>
      <w:lang w:eastAsia="en-US"/>
    </w:rPr>
  </w:style>
  <w:style w:type="character" w:default="1" w:styleId="Policepardfaut">
    <w:name w:val="Default Paragraph Font"/>
    <w:rsid w:val="00433461"/>
  </w:style>
  <w:style w:type="table" w:default="1" w:styleId="TableauNormal">
    <w:name w:val="Normal Table"/>
    <w:semiHidden/>
    <w:rsid w:val="00B5706B"/>
    <w:rPr>
      <w:lang w:bidi="ar-SA"/>
    </w:rPr>
    <w:tblPr>
      <w:tblInd w:w="0" w:type="dxa"/>
      <w:tblCellMar>
        <w:top w:w="0" w:type="dxa"/>
        <w:left w:w="108" w:type="dxa"/>
        <w:bottom w:w="0" w:type="dxa"/>
        <w:right w:w="108" w:type="dxa"/>
      </w:tblCellMar>
    </w:tblPr>
  </w:style>
  <w:style w:type="numbering" w:default="1" w:styleId="Aucuneliste">
    <w:name w:val="No List"/>
    <w:semiHidden/>
    <w:rsid w:val="00433461"/>
  </w:style>
  <w:style w:type="character" w:customStyle="1" w:styleId="Titre1Car">
    <w:name w:val="Titre 1 Car"/>
    <w:basedOn w:val="Policepardfaut"/>
    <w:link w:val="Titre1"/>
    <w:rsid w:val="00B5684E"/>
    <w:rPr>
      <w:rFonts w:eastAsia="Times New Roman"/>
      <w:noProof/>
      <w:lang w:val="fr-CA" w:eastAsia="en-US" w:bidi="ar-SA"/>
    </w:rPr>
  </w:style>
  <w:style w:type="character" w:customStyle="1" w:styleId="Titre2Car">
    <w:name w:val="Titre 2 Car"/>
    <w:basedOn w:val="Policepardfaut"/>
    <w:link w:val="Titre2"/>
    <w:rsid w:val="00B5684E"/>
    <w:rPr>
      <w:rFonts w:eastAsia="Times New Roman"/>
      <w:noProof/>
      <w:lang w:val="fr-CA" w:eastAsia="en-US" w:bidi="ar-SA"/>
    </w:rPr>
  </w:style>
  <w:style w:type="character" w:customStyle="1" w:styleId="Titre3Car">
    <w:name w:val="Titre 3 Car"/>
    <w:basedOn w:val="Policepardfaut"/>
    <w:link w:val="Titre3"/>
    <w:rsid w:val="00B5684E"/>
    <w:rPr>
      <w:rFonts w:eastAsia="Times New Roman"/>
      <w:noProof/>
      <w:lang w:val="fr-CA" w:eastAsia="en-US" w:bidi="ar-SA"/>
    </w:rPr>
  </w:style>
  <w:style w:type="character" w:customStyle="1" w:styleId="Titre4Car">
    <w:name w:val="Titre 4 Car"/>
    <w:basedOn w:val="Policepardfaut"/>
    <w:link w:val="Titre4"/>
    <w:rsid w:val="00B5684E"/>
    <w:rPr>
      <w:rFonts w:eastAsia="Times New Roman"/>
      <w:noProof/>
      <w:lang w:val="fr-CA" w:eastAsia="en-US" w:bidi="ar-SA"/>
    </w:rPr>
  </w:style>
  <w:style w:type="character" w:customStyle="1" w:styleId="Titre5Car">
    <w:name w:val="Titre 5 Car"/>
    <w:basedOn w:val="Policepardfaut"/>
    <w:link w:val="Titre5"/>
    <w:rsid w:val="00B5684E"/>
    <w:rPr>
      <w:rFonts w:eastAsia="Times New Roman"/>
      <w:noProof/>
      <w:lang w:val="fr-CA" w:eastAsia="en-US" w:bidi="ar-SA"/>
    </w:rPr>
  </w:style>
  <w:style w:type="character" w:customStyle="1" w:styleId="Titre6Car">
    <w:name w:val="Titre 6 Car"/>
    <w:basedOn w:val="Policepardfaut"/>
    <w:link w:val="Titre6"/>
    <w:rsid w:val="00B5684E"/>
    <w:rPr>
      <w:rFonts w:eastAsia="Times New Roman"/>
      <w:noProof/>
      <w:lang w:val="fr-CA" w:eastAsia="en-US" w:bidi="ar-SA"/>
    </w:rPr>
  </w:style>
  <w:style w:type="character" w:customStyle="1" w:styleId="Titre7Car">
    <w:name w:val="Titre 7 Car"/>
    <w:basedOn w:val="Policepardfaut"/>
    <w:link w:val="Titre7"/>
    <w:rsid w:val="00B5684E"/>
    <w:rPr>
      <w:rFonts w:eastAsia="Times New Roman"/>
      <w:noProof/>
      <w:lang w:val="fr-CA" w:eastAsia="en-US" w:bidi="ar-SA"/>
    </w:rPr>
  </w:style>
  <w:style w:type="character" w:customStyle="1" w:styleId="Titre8Car">
    <w:name w:val="Titre 8 Car"/>
    <w:basedOn w:val="Policepardfaut"/>
    <w:link w:val="Titre8"/>
    <w:rsid w:val="00B5684E"/>
    <w:rPr>
      <w:rFonts w:eastAsia="Times New Roman"/>
      <w:noProof/>
      <w:lang w:val="fr-CA" w:eastAsia="en-US" w:bidi="ar-SA"/>
    </w:rPr>
  </w:style>
  <w:style w:type="character" w:customStyle="1" w:styleId="Titre9Car">
    <w:name w:val="Titre 9 Car"/>
    <w:basedOn w:val="Policepardfaut"/>
    <w:link w:val="Titre9"/>
    <w:rsid w:val="00B5684E"/>
    <w:rPr>
      <w:rFonts w:eastAsia="Times New Roman"/>
      <w:noProof/>
      <w:lang w:val="fr-CA" w:eastAsia="en-US" w:bidi="ar-SA"/>
    </w:rPr>
  </w:style>
  <w:style w:type="character" w:styleId="Appeldenotedefin">
    <w:name w:val="endnote reference"/>
    <w:basedOn w:val="Policepardfaut"/>
    <w:rsid w:val="00433461"/>
    <w:rPr>
      <w:vertAlign w:val="superscript"/>
    </w:rPr>
  </w:style>
  <w:style w:type="character" w:styleId="Appelnotedebasdep">
    <w:name w:val="footnote reference"/>
    <w:basedOn w:val="Policepardfaut"/>
    <w:autoRedefine/>
    <w:rsid w:val="00433461"/>
    <w:rPr>
      <w:color w:val="FF0000"/>
      <w:position w:val="6"/>
      <w:sz w:val="20"/>
    </w:rPr>
  </w:style>
  <w:style w:type="paragraph" w:styleId="Grillecouleur-Accent1">
    <w:name w:val="Colorful Grid Accent 1"/>
    <w:basedOn w:val="Normal"/>
    <w:link w:val="Grillecouleur-Accent1Car"/>
    <w:autoRedefine/>
    <w:rsid w:val="00433461"/>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B5684E"/>
    <w:rPr>
      <w:rFonts w:ascii="Times New Roman" w:eastAsia="Times New Roman" w:hAnsi="Times New Roman"/>
      <w:color w:val="000080"/>
      <w:sz w:val="24"/>
      <w:lang w:val="fr-CA" w:eastAsia="en-US"/>
    </w:rPr>
  </w:style>
  <w:style w:type="paragraph" w:customStyle="1" w:styleId="Niveau1">
    <w:name w:val="Niveau 1"/>
    <w:basedOn w:val="Normal"/>
    <w:rsid w:val="00433461"/>
    <w:pPr>
      <w:ind w:firstLine="0"/>
    </w:pPr>
    <w:rPr>
      <w:b/>
      <w:color w:val="FF0000"/>
      <w:sz w:val="72"/>
    </w:rPr>
  </w:style>
  <w:style w:type="paragraph" w:customStyle="1" w:styleId="Niveau11">
    <w:name w:val="Niveau 1.1"/>
    <w:basedOn w:val="Niveau1"/>
    <w:autoRedefine/>
    <w:rsid w:val="00433461"/>
    <w:rPr>
      <w:color w:val="008000"/>
      <w:sz w:val="60"/>
    </w:rPr>
  </w:style>
  <w:style w:type="paragraph" w:customStyle="1" w:styleId="Niveau12">
    <w:name w:val="Niveau 1.2"/>
    <w:basedOn w:val="Niveau11"/>
    <w:autoRedefine/>
    <w:rsid w:val="009A18E2"/>
    <w:pPr>
      <w:jc w:val="center"/>
    </w:pPr>
    <w:rPr>
      <w:b w:val="0"/>
      <w:i/>
      <w:color w:val="000080"/>
      <w:sz w:val="32"/>
      <w:lang w:eastAsia="fr-FR"/>
    </w:rPr>
  </w:style>
  <w:style w:type="paragraph" w:customStyle="1" w:styleId="Niveau2">
    <w:name w:val="Niveau 2"/>
    <w:basedOn w:val="Normal"/>
    <w:rsid w:val="00433461"/>
    <w:rPr>
      <w:rFonts w:ascii="GillSans" w:hAnsi="GillSans"/>
      <w:sz w:val="20"/>
    </w:rPr>
  </w:style>
  <w:style w:type="paragraph" w:customStyle="1" w:styleId="Niveau3">
    <w:name w:val="Niveau 3"/>
    <w:basedOn w:val="Normal"/>
    <w:autoRedefine/>
    <w:rsid w:val="00433461"/>
    <w:pPr>
      <w:ind w:left="1080" w:hanging="720"/>
    </w:pPr>
    <w:rPr>
      <w:b/>
    </w:rPr>
  </w:style>
  <w:style w:type="paragraph" w:customStyle="1" w:styleId="Titreniveau1">
    <w:name w:val="Titre niveau 1"/>
    <w:basedOn w:val="Niveau1"/>
    <w:autoRedefine/>
    <w:rsid w:val="00433461"/>
    <w:pPr>
      <w:pBdr>
        <w:bottom w:val="single" w:sz="4" w:space="1" w:color="auto"/>
      </w:pBdr>
      <w:ind w:left="1440" w:right="1440"/>
      <w:jc w:val="center"/>
    </w:pPr>
    <w:rPr>
      <w:b w:val="0"/>
      <w:sz w:val="60"/>
    </w:rPr>
  </w:style>
  <w:style w:type="paragraph" w:customStyle="1" w:styleId="Titreniveau2">
    <w:name w:val="Titre niveau 2"/>
    <w:basedOn w:val="Titreniveau1"/>
    <w:autoRedefine/>
    <w:rsid w:val="00433461"/>
    <w:pPr>
      <w:widowControl w:val="0"/>
      <w:pBdr>
        <w:bottom w:val="none" w:sz="0" w:space="0" w:color="auto"/>
      </w:pBdr>
      <w:ind w:left="0" w:right="0"/>
    </w:pPr>
    <w:rPr>
      <w:color w:val="800000"/>
      <w:sz w:val="48"/>
    </w:rPr>
  </w:style>
  <w:style w:type="paragraph" w:styleId="Corpsdetexte">
    <w:name w:val="Body Text"/>
    <w:basedOn w:val="Normal"/>
    <w:link w:val="CorpsdetexteCar"/>
    <w:rsid w:val="00433461"/>
    <w:pPr>
      <w:spacing w:before="360" w:after="240"/>
      <w:ind w:firstLine="0"/>
      <w:jc w:val="center"/>
    </w:pPr>
    <w:rPr>
      <w:sz w:val="72"/>
    </w:rPr>
  </w:style>
  <w:style w:type="character" w:customStyle="1" w:styleId="CorpsdetexteCar">
    <w:name w:val="Corps de texte Car"/>
    <w:basedOn w:val="Policepardfaut"/>
    <w:link w:val="Corpsdetexte"/>
    <w:rsid w:val="00B5684E"/>
    <w:rPr>
      <w:rFonts w:ascii="Times New Roman" w:eastAsia="Times New Roman" w:hAnsi="Times New Roman"/>
      <w:sz w:val="72"/>
      <w:lang w:val="fr-CA" w:eastAsia="en-US"/>
    </w:rPr>
  </w:style>
  <w:style w:type="paragraph" w:styleId="Corpsdetexte2">
    <w:name w:val="Body Text 2"/>
    <w:basedOn w:val="Normal"/>
    <w:link w:val="Corpsdetexte2Car"/>
    <w:rsid w:val="00433461"/>
    <w:pPr>
      <w:ind w:firstLine="0"/>
      <w:jc w:val="both"/>
    </w:pPr>
    <w:rPr>
      <w:rFonts w:ascii="Arial" w:hAnsi="Arial"/>
    </w:rPr>
  </w:style>
  <w:style w:type="character" w:customStyle="1" w:styleId="Corpsdetexte2Car">
    <w:name w:val="Corps de texte 2 Car"/>
    <w:basedOn w:val="Policepardfaut"/>
    <w:link w:val="Corpsdetexte2"/>
    <w:rsid w:val="00B5684E"/>
    <w:rPr>
      <w:rFonts w:ascii="Arial" w:eastAsia="Times New Roman" w:hAnsi="Arial"/>
      <w:sz w:val="28"/>
      <w:lang w:val="fr-CA" w:eastAsia="en-US"/>
    </w:rPr>
  </w:style>
  <w:style w:type="paragraph" w:styleId="Corpsdetexte3">
    <w:name w:val="Body Text 3"/>
    <w:basedOn w:val="Normal"/>
    <w:link w:val="Corpsdetexte3Car"/>
    <w:rsid w:val="00433461"/>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B5684E"/>
    <w:rPr>
      <w:rFonts w:ascii="Arial" w:eastAsia="Times New Roman" w:hAnsi="Arial"/>
      <w:lang w:val="fr-CA" w:eastAsia="en-US"/>
    </w:rPr>
  </w:style>
  <w:style w:type="paragraph" w:styleId="En-tte">
    <w:name w:val="header"/>
    <w:basedOn w:val="Normal"/>
    <w:link w:val="En-tteCar"/>
    <w:uiPriority w:val="99"/>
    <w:rsid w:val="00433461"/>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B5684E"/>
    <w:rPr>
      <w:rFonts w:ascii="GillSans" w:eastAsia="Times New Roman" w:hAnsi="GillSans"/>
      <w:lang w:val="fr-CA" w:eastAsia="en-US"/>
    </w:rPr>
  </w:style>
  <w:style w:type="paragraph" w:customStyle="1" w:styleId="En-tteimpaire">
    <w:name w:val="En-tÍte impaire"/>
    <w:basedOn w:val="En-tte"/>
    <w:rsid w:val="00433461"/>
    <w:pPr>
      <w:tabs>
        <w:tab w:val="right" w:pos="8280"/>
        <w:tab w:val="right" w:pos="9000"/>
      </w:tabs>
      <w:ind w:firstLine="0"/>
    </w:pPr>
  </w:style>
  <w:style w:type="paragraph" w:customStyle="1" w:styleId="En-ttepaire">
    <w:name w:val="En-tÍte paire"/>
    <w:basedOn w:val="En-tte"/>
    <w:rsid w:val="00433461"/>
    <w:pPr>
      <w:tabs>
        <w:tab w:val="left" w:pos="720"/>
      </w:tabs>
      <w:ind w:firstLine="0"/>
    </w:pPr>
  </w:style>
  <w:style w:type="paragraph" w:styleId="Lgende">
    <w:name w:val="caption"/>
    <w:basedOn w:val="Normal"/>
    <w:next w:val="Normal"/>
    <w:qFormat/>
    <w:rsid w:val="00433461"/>
    <w:pPr>
      <w:spacing w:before="120" w:after="120"/>
    </w:pPr>
    <w:rPr>
      <w:rFonts w:ascii="GillSans" w:hAnsi="GillSans"/>
      <w:b/>
      <w:sz w:val="20"/>
    </w:rPr>
  </w:style>
  <w:style w:type="character" w:styleId="Lienhypertexte">
    <w:name w:val="Hyperlink"/>
    <w:basedOn w:val="Policepardfaut"/>
    <w:uiPriority w:val="99"/>
    <w:rsid w:val="00433461"/>
    <w:rPr>
      <w:color w:val="0000FF"/>
      <w:u w:val="single"/>
    </w:rPr>
  </w:style>
  <w:style w:type="character" w:styleId="Lienhypertextesuivivisit">
    <w:name w:val="FollowedHyperlink"/>
    <w:basedOn w:val="Policepardfaut"/>
    <w:rsid w:val="00433461"/>
    <w:rPr>
      <w:color w:val="800080"/>
      <w:u w:val="single"/>
    </w:rPr>
  </w:style>
  <w:style w:type="paragraph" w:customStyle="1" w:styleId="Niveau10">
    <w:name w:val="Niveau 1.0"/>
    <w:basedOn w:val="Niveau11"/>
    <w:autoRedefine/>
    <w:rsid w:val="00433461"/>
    <w:pPr>
      <w:jc w:val="center"/>
    </w:pPr>
    <w:rPr>
      <w:b w:val="0"/>
      <w:sz w:val="48"/>
    </w:rPr>
  </w:style>
  <w:style w:type="paragraph" w:customStyle="1" w:styleId="Niveau13">
    <w:name w:val="Niveau 1.3"/>
    <w:basedOn w:val="Niveau12"/>
    <w:autoRedefine/>
    <w:rsid w:val="00433461"/>
    <w:rPr>
      <w:b/>
      <w:i w:val="0"/>
      <w:color w:val="800080"/>
      <w:sz w:val="48"/>
    </w:rPr>
  </w:style>
  <w:style w:type="paragraph" w:styleId="Notedebasdepage">
    <w:name w:val="footnote text"/>
    <w:basedOn w:val="Normal"/>
    <w:link w:val="NotedebasdepageCar"/>
    <w:autoRedefine/>
    <w:rsid w:val="00B5684E"/>
    <w:pPr>
      <w:ind w:left="360" w:hanging="360"/>
      <w:jc w:val="both"/>
    </w:pPr>
    <w:rPr>
      <w:color w:val="000000"/>
      <w:sz w:val="24"/>
    </w:rPr>
  </w:style>
  <w:style w:type="character" w:customStyle="1" w:styleId="NotedebasdepageCar">
    <w:name w:val="Note de bas de page Car"/>
    <w:basedOn w:val="Policepardfaut"/>
    <w:link w:val="Notedebasdepage"/>
    <w:rsid w:val="00B5684E"/>
    <w:rPr>
      <w:rFonts w:ascii="Times New Roman" w:eastAsia="Times New Roman" w:hAnsi="Times New Roman"/>
      <w:color w:val="000000"/>
      <w:sz w:val="24"/>
      <w:lang w:val="fr-CA" w:eastAsia="en-US"/>
    </w:rPr>
  </w:style>
  <w:style w:type="character" w:styleId="Numrodepage">
    <w:name w:val="page number"/>
    <w:basedOn w:val="Policepardfaut"/>
    <w:rsid w:val="00433461"/>
  </w:style>
  <w:style w:type="paragraph" w:styleId="Pieddepage">
    <w:name w:val="footer"/>
    <w:basedOn w:val="Normal"/>
    <w:link w:val="PieddepageCar"/>
    <w:uiPriority w:val="99"/>
    <w:rsid w:val="00433461"/>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B5684E"/>
    <w:rPr>
      <w:rFonts w:ascii="GillSans" w:eastAsia="Times New Roman" w:hAnsi="GillSans"/>
      <w:lang w:val="fr-CA" w:eastAsia="en-US"/>
    </w:rPr>
  </w:style>
  <w:style w:type="paragraph" w:styleId="Retraitcorpsdetexte">
    <w:name w:val="Body Text Indent"/>
    <w:basedOn w:val="Normal"/>
    <w:link w:val="RetraitcorpsdetexteCar"/>
    <w:rsid w:val="00433461"/>
    <w:pPr>
      <w:ind w:left="20" w:firstLine="400"/>
    </w:pPr>
    <w:rPr>
      <w:rFonts w:ascii="Arial" w:hAnsi="Arial"/>
    </w:rPr>
  </w:style>
  <w:style w:type="character" w:customStyle="1" w:styleId="RetraitcorpsdetexteCar">
    <w:name w:val="Retrait corps de texte Car"/>
    <w:basedOn w:val="Policepardfaut"/>
    <w:link w:val="Retraitcorpsdetexte"/>
    <w:rsid w:val="00B5684E"/>
    <w:rPr>
      <w:rFonts w:ascii="Arial" w:eastAsia="Times New Roman" w:hAnsi="Arial"/>
      <w:sz w:val="28"/>
      <w:lang w:val="fr-CA" w:eastAsia="en-US"/>
    </w:rPr>
  </w:style>
  <w:style w:type="paragraph" w:styleId="Retraitcorpsdetexte2">
    <w:name w:val="Body Text Indent 2"/>
    <w:basedOn w:val="Normal"/>
    <w:link w:val="Retraitcorpsdetexte2Car"/>
    <w:rsid w:val="00433461"/>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B5684E"/>
    <w:rPr>
      <w:rFonts w:ascii="Arial" w:eastAsia="Times New Roman" w:hAnsi="Arial"/>
      <w:sz w:val="28"/>
      <w:lang w:val="fr-CA" w:eastAsia="en-US"/>
    </w:rPr>
  </w:style>
  <w:style w:type="paragraph" w:styleId="Retraitcorpsdetexte3">
    <w:name w:val="Body Text Indent 3"/>
    <w:basedOn w:val="Normal"/>
    <w:link w:val="Retraitcorpsdetexte3Car"/>
    <w:rsid w:val="00433461"/>
    <w:pPr>
      <w:ind w:left="20" w:firstLine="380"/>
      <w:jc w:val="both"/>
    </w:pPr>
    <w:rPr>
      <w:rFonts w:ascii="Arial" w:hAnsi="Arial"/>
    </w:rPr>
  </w:style>
  <w:style w:type="character" w:customStyle="1" w:styleId="Retraitcorpsdetexte3Car">
    <w:name w:val="Retrait corps de texte 3 Car"/>
    <w:basedOn w:val="Policepardfaut"/>
    <w:link w:val="Retraitcorpsdetexte3"/>
    <w:rsid w:val="00B5684E"/>
    <w:rPr>
      <w:rFonts w:ascii="Arial" w:eastAsia="Times New Roman" w:hAnsi="Arial"/>
      <w:sz w:val="28"/>
      <w:lang w:val="fr-CA" w:eastAsia="en-US"/>
    </w:rPr>
  </w:style>
  <w:style w:type="paragraph" w:customStyle="1" w:styleId="texteenvidence">
    <w:name w:val="texte en évidence"/>
    <w:basedOn w:val="Normal"/>
    <w:rsid w:val="00433461"/>
    <w:pPr>
      <w:widowControl w:val="0"/>
      <w:jc w:val="both"/>
    </w:pPr>
    <w:rPr>
      <w:rFonts w:ascii="Arial" w:hAnsi="Arial"/>
      <w:b/>
      <w:color w:val="FF0000"/>
    </w:rPr>
  </w:style>
  <w:style w:type="paragraph" w:styleId="Titre">
    <w:name w:val="Title"/>
    <w:basedOn w:val="Normal"/>
    <w:link w:val="TitreCar"/>
    <w:autoRedefine/>
    <w:qFormat/>
    <w:rsid w:val="00433461"/>
    <w:pPr>
      <w:ind w:firstLine="0"/>
      <w:jc w:val="center"/>
    </w:pPr>
    <w:rPr>
      <w:b/>
      <w:sz w:val="48"/>
    </w:rPr>
  </w:style>
  <w:style w:type="character" w:customStyle="1" w:styleId="TitreCar">
    <w:name w:val="Titre Car"/>
    <w:basedOn w:val="Policepardfaut"/>
    <w:link w:val="Titre"/>
    <w:rsid w:val="00B5684E"/>
    <w:rPr>
      <w:rFonts w:ascii="Times New Roman" w:eastAsia="Times New Roman" w:hAnsi="Times New Roman"/>
      <w:b/>
      <w:sz w:val="48"/>
      <w:lang w:val="fr-CA" w:eastAsia="en-US"/>
    </w:rPr>
  </w:style>
  <w:style w:type="paragraph" w:customStyle="1" w:styleId="livre">
    <w:name w:val="livre"/>
    <w:basedOn w:val="Normal"/>
    <w:rsid w:val="00433461"/>
    <w:pPr>
      <w:tabs>
        <w:tab w:val="right" w:pos="9360"/>
      </w:tabs>
      <w:ind w:firstLine="0"/>
    </w:pPr>
    <w:rPr>
      <w:b/>
      <w:color w:val="000080"/>
      <w:sz w:val="144"/>
    </w:rPr>
  </w:style>
  <w:style w:type="paragraph" w:customStyle="1" w:styleId="livrest">
    <w:name w:val="livre_st"/>
    <w:basedOn w:val="Normal"/>
    <w:rsid w:val="00433461"/>
    <w:pPr>
      <w:tabs>
        <w:tab w:val="right" w:pos="9360"/>
      </w:tabs>
      <w:ind w:firstLine="0"/>
    </w:pPr>
    <w:rPr>
      <w:b/>
      <w:color w:val="FF0000"/>
      <w:sz w:val="72"/>
    </w:rPr>
  </w:style>
  <w:style w:type="paragraph" w:customStyle="1" w:styleId="tableautitre">
    <w:name w:val="tableau_titre"/>
    <w:basedOn w:val="Normal"/>
    <w:rsid w:val="00433461"/>
    <w:pPr>
      <w:ind w:firstLine="0"/>
      <w:jc w:val="center"/>
    </w:pPr>
    <w:rPr>
      <w:rFonts w:ascii="Times" w:hAnsi="Times"/>
      <w:b/>
    </w:rPr>
  </w:style>
  <w:style w:type="paragraph" w:customStyle="1" w:styleId="planche">
    <w:name w:val="planche"/>
    <w:basedOn w:val="tableautitre"/>
    <w:autoRedefine/>
    <w:rsid w:val="00433461"/>
    <w:pPr>
      <w:widowControl w:val="0"/>
    </w:pPr>
    <w:rPr>
      <w:rFonts w:ascii="Times New Roman" w:hAnsi="Times New Roman"/>
      <w:b w:val="0"/>
      <w:color w:val="000080"/>
      <w:sz w:val="36"/>
    </w:rPr>
  </w:style>
  <w:style w:type="paragraph" w:customStyle="1" w:styleId="tableaust">
    <w:name w:val="tableau_st"/>
    <w:basedOn w:val="Normal"/>
    <w:autoRedefine/>
    <w:rsid w:val="00433461"/>
    <w:pPr>
      <w:ind w:firstLine="0"/>
      <w:jc w:val="center"/>
    </w:pPr>
    <w:rPr>
      <w:i/>
      <w:color w:val="FF0000"/>
    </w:rPr>
  </w:style>
  <w:style w:type="paragraph" w:customStyle="1" w:styleId="planchest">
    <w:name w:val="planche_st"/>
    <w:basedOn w:val="tableaust"/>
    <w:autoRedefine/>
    <w:rsid w:val="00433461"/>
    <w:pPr>
      <w:spacing w:before="60"/>
    </w:pPr>
    <w:rPr>
      <w:i w:val="0"/>
      <w:sz w:val="36"/>
    </w:rPr>
  </w:style>
  <w:style w:type="paragraph" w:customStyle="1" w:styleId="section">
    <w:name w:val="section"/>
    <w:basedOn w:val="Normal"/>
    <w:rsid w:val="00433461"/>
    <w:pPr>
      <w:ind w:firstLine="0"/>
      <w:jc w:val="center"/>
    </w:pPr>
    <w:rPr>
      <w:rFonts w:ascii="Times" w:hAnsi="Times"/>
      <w:b/>
      <w:sz w:val="48"/>
    </w:rPr>
  </w:style>
  <w:style w:type="paragraph" w:customStyle="1" w:styleId="suite">
    <w:name w:val="suite"/>
    <w:basedOn w:val="Normal"/>
    <w:autoRedefine/>
    <w:rsid w:val="00433461"/>
    <w:pPr>
      <w:tabs>
        <w:tab w:val="right" w:pos="9360"/>
      </w:tabs>
      <w:ind w:firstLine="0"/>
      <w:jc w:val="center"/>
    </w:pPr>
    <w:rPr>
      <w:b/>
    </w:rPr>
  </w:style>
  <w:style w:type="paragraph" w:customStyle="1" w:styleId="tdmchap">
    <w:name w:val="tdm_chap"/>
    <w:basedOn w:val="Normal"/>
    <w:rsid w:val="00433461"/>
    <w:pPr>
      <w:tabs>
        <w:tab w:val="left" w:pos="1980"/>
      </w:tabs>
      <w:ind w:firstLine="0"/>
    </w:pPr>
    <w:rPr>
      <w:rFonts w:ascii="Times" w:hAnsi="Times"/>
      <w:b/>
    </w:rPr>
  </w:style>
  <w:style w:type="paragraph" w:customStyle="1" w:styleId="partie">
    <w:name w:val="partie"/>
    <w:basedOn w:val="Normal"/>
    <w:rsid w:val="00433461"/>
    <w:pPr>
      <w:ind w:firstLine="0"/>
      <w:jc w:val="right"/>
    </w:pPr>
    <w:rPr>
      <w:b/>
      <w:sz w:val="120"/>
    </w:rPr>
  </w:style>
  <w:style w:type="paragraph" w:styleId="Normalcentr">
    <w:name w:val="Block Text"/>
    <w:basedOn w:val="Normal"/>
    <w:rsid w:val="00433461"/>
    <w:pPr>
      <w:ind w:left="180" w:right="180"/>
      <w:jc w:val="both"/>
    </w:pPr>
  </w:style>
  <w:style w:type="paragraph" w:customStyle="1" w:styleId="Titlest">
    <w:name w:val="Title_st"/>
    <w:basedOn w:val="Titre"/>
    <w:autoRedefine/>
    <w:rsid w:val="00D924DB"/>
    <w:rPr>
      <w:b w:val="0"/>
      <w:sz w:val="56"/>
    </w:rPr>
  </w:style>
  <w:style w:type="paragraph" w:styleId="Notedefin">
    <w:name w:val="endnote text"/>
    <w:basedOn w:val="Normal"/>
    <w:link w:val="NotedefinCar"/>
    <w:rsid w:val="00433461"/>
    <w:pPr>
      <w:spacing w:before="240"/>
    </w:pPr>
    <w:rPr>
      <w:sz w:val="20"/>
      <w:lang w:val="fr-FR"/>
    </w:rPr>
  </w:style>
  <w:style w:type="character" w:customStyle="1" w:styleId="NotedefinCar">
    <w:name w:val="Note de fin Car"/>
    <w:basedOn w:val="Policepardfaut"/>
    <w:link w:val="Notedefin"/>
    <w:rsid w:val="00B5684E"/>
    <w:rPr>
      <w:rFonts w:ascii="Times New Roman" w:eastAsia="Times New Roman" w:hAnsi="Times New Roman"/>
      <w:lang w:eastAsia="en-US"/>
    </w:rPr>
  </w:style>
  <w:style w:type="paragraph" w:customStyle="1" w:styleId="niveau14">
    <w:name w:val="niveau 1"/>
    <w:basedOn w:val="Normal"/>
    <w:rsid w:val="00433461"/>
    <w:pPr>
      <w:spacing w:before="240"/>
      <w:ind w:firstLine="0"/>
    </w:pPr>
    <w:rPr>
      <w:rFonts w:ascii="B Times Bold" w:hAnsi="B Times Bold"/>
      <w:lang w:val="fr-FR"/>
    </w:rPr>
  </w:style>
  <w:style w:type="paragraph" w:styleId="TableauGrille2">
    <w:name w:val="Grid Table 2"/>
    <w:basedOn w:val="Normal"/>
    <w:rsid w:val="00433461"/>
    <w:pPr>
      <w:ind w:left="360" w:hanging="360"/>
    </w:pPr>
    <w:rPr>
      <w:sz w:val="20"/>
      <w:lang w:val="fr-FR"/>
    </w:rPr>
  </w:style>
  <w:style w:type="paragraph" w:customStyle="1" w:styleId="Titlest2">
    <w:name w:val="Title_st2"/>
    <w:basedOn w:val="Titlest"/>
    <w:rsid w:val="00433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uy.rocher@umontreal.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gel.ty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3230</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“L'évolution socio-démographique québécoise de l'après-guerre à aujourd'hui: quel fil conducteur ?”</vt:lpstr>
    </vt:vector>
  </TitlesOfParts>
  <Manager>Jean marie Tremblay, bénévole, 2020</Manager>
  <Company>Les Classiques des sciences sociales</Company>
  <LinksUpToDate>false</LinksUpToDate>
  <CharactersWithSpaces>20959</CharactersWithSpaces>
  <SharedDoc>false</SharedDoc>
  <HyperlinkBase/>
  <HLinks>
    <vt:vector size="72" baseType="variant">
      <vt:variant>
        <vt:i4>1507424</vt:i4>
      </vt:variant>
      <vt:variant>
        <vt:i4>15</vt:i4>
      </vt:variant>
      <vt:variant>
        <vt:i4>0</vt:i4>
      </vt:variant>
      <vt:variant>
        <vt:i4>5</vt:i4>
      </vt:variant>
      <vt:variant>
        <vt:lpwstr>mailto:guy.rocher@umontreal.ca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4456556</vt:i4>
      </vt:variant>
      <vt:variant>
        <vt:i4>0</vt:i4>
      </vt:variant>
      <vt:variant>
        <vt:i4>0</vt:i4>
      </vt:variant>
      <vt:variant>
        <vt:i4>5</vt:i4>
      </vt:variant>
      <vt:variant>
        <vt:lpwstr>http://dx.doi.org/doi:10.1522/cla.gel.typ</vt:lpwstr>
      </vt:variant>
      <vt:variant>
        <vt:lpwstr/>
      </vt:variant>
      <vt:variant>
        <vt:i4>2228293</vt:i4>
      </vt:variant>
      <vt:variant>
        <vt:i4>2343</vt:i4>
      </vt:variant>
      <vt:variant>
        <vt:i4>1025</vt:i4>
      </vt:variant>
      <vt:variant>
        <vt:i4>1</vt:i4>
      </vt:variant>
      <vt:variant>
        <vt:lpwstr>css_logo_gris</vt:lpwstr>
      </vt:variant>
      <vt:variant>
        <vt:lpwstr/>
      </vt:variant>
      <vt:variant>
        <vt:i4>5111880</vt:i4>
      </vt:variant>
      <vt:variant>
        <vt:i4>2589</vt:i4>
      </vt:variant>
      <vt:variant>
        <vt:i4>1026</vt:i4>
      </vt:variant>
      <vt:variant>
        <vt:i4>1</vt:i4>
      </vt:variant>
      <vt:variant>
        <vt:lpwstr>UQAC_logo_2018</vt:lpwstr>
      </vt:variant>
      <vt:variant>
        <vt:lpwstr/>
      </vt:variant>
      <vt:variant>
        <vt:i4>4194334</vt:i4>
      </vt:variant>
      <vt:variant>
        <vt:i4>5017</vt:i4>
      </vt:variant>
      <vt:variant>
        <vt:i4>1027</vt:i4>
      </vt:variant>
      <vt:variant>
        <vt:i4>1</vt:i4>
      </vt:variant>
      <vt:variant>
        <vt:lpwstr>Boite_aux_lettres_clair</vt:lpwstr>
      </vt:variant>
      <vt:variant>
        <vt:lpwstr/>
      </vt:variant>
      <vt:variant>
        <vt:i4>1703963</vt:i4>
      </vt:variant>
      <vt:variant>
        <vt:i4>5389</vt:i4>
      </vt:variant>
      <vt:variant>
        <vt:i4>1028</vt:i4>
      </vt:variant>
      <vt:variant>
        <vt:i4>1</vt:i4>
      </vt:variant>
      <vt:variant>
        <vt:lpwstr>fait_sur_mac</vt:lpwstr>
      </vt:variant>
      <vt:variant>
        <vt:lpwstr/>
      </vt:variant>
      <vt:variant>
        <vt:i4>5636197</vt:i4>
      </vt:variant>
      <vt:variant>
        <vt:i4>5528</vt:i4>
      </vt:variant>
      <vt:variant>
        <vt:i4>1029</vt:i4>
      </vt:variant>
      <vt:variant>
        <vt:i4>1</vt:i4>
      </vt:variant>
      <vt:variant>
        <vt:lpwstr>evolution_sd_L1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“L'évolution socio-démographique québécoise de l'après-guerre à aujourd'hui: quel fil conducteur ?”</dc:title>
  <dc:subject/>
  <dc:creator>Guy Rocher, 2005</dc:creator>
  <cp:keywords>classiques.sc.soc@gmail.com</cp:keywords>
  <dc:description>http://classiques.uqac.ca/</dc:description>
  <cp:lastModifiedBy>Microsoft Office User</cp:lastModifiedBy>
  <cp:revision>2</cp:revision>
  <cp:lastPrinted>2001-08-26T19:33:00Z</cp:lastPrinted>
  <dcterms:created xsi:type="dcterms:W3CDTF">2020-01-09T01:03:00Z</dcterms:created>
  <dcterms:modified xsi:type="dcterms:W3CDTF">2020-01-09T01:03:00Z</dcterms:modified>
  <cp:category>jean-marie tremblay, sociologue, fondateur, 1993</cp:category>
</cp:coreProperties>
</file>