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A0783B" w:rsidRPr="00E07116">
        <w:tblPrEx>
          <w:tblCellMar>
            <w:top w:w="0" w:type="dxa"/>
            <w:bottom w:w="0" w:type="dxa"/>
          </w:tblCellMar>
        </w:tblPrEx>
        <w:tc>
          <w:tcPr>
            <w:tcW w:w="9160" w:type="dxa"/>
            <w:shd w:val="clear" w:color="auto" w:fill="DDD9C3"/>
          </w:tcPr>
          <w:p w:rsidR="00A0783B" w:rsidRPr="00E07116" w:rsidRDefault="00A0783B" w:rsidP="00A0783B">
            <w:pPr>
              <w:pStyle w:val="En-tte"/>
              <w:tabs>
                <w:tab w:val="clear" w:pos="4320"/>
                <w:tab w:val="clear" w:pos="8640"/>
              </w:tabs>
              <w:rPr>
                <w:rFonts w:ascii="Times New Roman" w:hAnsi="Times New Roman"/>
                <w:sz w:val="28"/>
                <w:lang w:val="en-CA" w:bidi="ar-SA"/>
              </w:rPr>
            </w:pPr>
            <w:bookmarkStart w:id="0" w:name="_GoBack"/>
            <w:bookmarkEnd w:id="0"/>
          </w:p>
          <w:p w:rsidR="00A0783B" w:rsidRPr="00E07116" w:rsidRDefault="00A0783B">
            <w:pPr>
              <w:ind w:firstLine="0"/>
              <w:jc w:val="center"/>
              <w:rPr>
                <w:b/>
                <w:lang w:bidi="ar-SA"/>
              </w:rPr>
            </w:pPr>
          </w:p>
          <w:p w:rsidR="00A0783B" w:rsidRDefault="00A0783B" w:rsidP="00A0783B">
            <w:pPr>
              <w:ind w:firstLine="0"/>
              <w:jc w:val="center"/>
              <w:rPr>
                <w:b/>
                <w:sz w:val="20"/>
                <w:lang w:bidi="ar-SA"/>
              </w:rPr>
            </w:pPr>
          </w:p>
          <w:p w:rsidR="00A0783B" w:rsidRDefault="00A0783B" w:rsidP="00A0783B">
            <w:pPr>
              <w:ind w:firstLine="0"/>
              <w:jc w:val="center"/>
              <w:rPr>
                <w:b/>
                <w:sz w:val="20"/>
                <w:lang w:bidi="ar-SA"/>
              </w:rPr>
            </w:pPr>
          </w:p>
          <w:p w:rsidR="00A0783B" w:rsidRDefault="00A0783B" w:rsidP="00A0783B">
            <w:pPr>
              <w:ind w:firstLine="0"/>
              <w:jc w:val="center"/>
              <w:rPr>
                <w:b/>
                <w:sz w:val="36"/>
              </w:rPr>
            </w:pPr>
            <w:r>
              <w:rPr>
                <w:sz w:val="36"/>
              </w:rPr>
              <w:t>Denise Helly</w:t>
            </w:r>
          </w:p>
          <w:p w:rsidR="00A0783B" w:rsidRDefault="00A0783B" w:rsidP="00A0783B">
            <w:pPr>
              <w:ind w:firstLine="0"/>
              <w:jc w:val="center"/>
              <w:rPr>
                <w:sz w:val="20"/>
                <w:lang w:bidi="ar-SA"/>
              </w:rPr>
            </w:pPr>
            <w:r>
              <w:rPr>
                <w:sz w:val="20"/>
                <w:lang w:bidi="ar-SA"/>
              </w:rPr>
              <w:t xml:space="preserve">Anthropologue, </w:t>
            </w:r>
            <w:r w:rsidRPr="002C4A7E">
              <w:rPr>
                <w:sz w:val="20"/>
                <w:lang w:bidi="ar-SA"/>
              </w:rPr>
              <w:t>P</w:t>
            </w:r>
            <w:r>
              <w:rPr>
                <w:sz w:val="20"/>
                <w:lang w:bidi="ar-SA"/>
              </w:rPr>
              <w:t>rofesseure chercheure titulaire,</w:t>
            </w:r>
            <w:r>
              <w:rPr>
                <w:sz w:val="20"/>
                <w:lang w:bidi="ar-SA"/>
              </w:rPr>
              <w:br/>
            </w:r>
            <w:r w:rsidRPr="002C4A7E">
              <w:rPr>
                <w:sz w:val="20"/>
                <w:lang w:bidi="ar-SA"/>
              </w:rPr>
              <w:t xml:space="preserve">Institut national de la recherche scientifique </w:t>
            </w:r>
            <w:r>
              <w:rPr>
                <w:sz w:val="20"/>
                <w:lang w:bidi="ar-SA"/>
              </w:rPr>
              <w:br/>
            </w:r>
            <w:r w:rsidRPr="002C4A7E">
              <w:rPr>
                <w:sz w:val="20"/>
                <w:lang w:bidi="ar-SA"/>
              </w:rPr>
              <w:t xml:space="preserve">Centre : Urbanisation, Culture et Société </w:t>
            </w:r>
          </w:p>
          <w:p w:rsidR="00A0783B" w:rsidRPr="005F6843" w:rsidRDefault="00A0783B" w:rsidP="00A0783B">
            <w:pPr>
              <w:ind w:firstLine="0"/>
              <w:jc w:val="center"/>
              <w:rPr>
                <w:sz w:val="20"/>
                <w:lang w:bidi="ar-SA"/>
              </w:rPr>
            </w:pPr>
          </w:p>
          <w:p w:rsidR="00A0783B" w:rsidRPr="00AA0F60" w:rsidRDefault="00A0783B" w:rsidP="00A0783B">
            <w:pPr>
              <w:pStyle w:val="Corpsdetexte"/>
              <w:widowControl w:val="0"/>
              <w:spacing w:before="0" w:after="0"/>
              <w:rPr>
                <w:sz w:val="44"/>
                <w:lang w:bidi="ar-SA"/>
              </w:rPr>
            </w:pPr>
            <w:r w:rsidRPr="00AA0F60">
              <w:rPr>
                <w:sz w:val="44"/>
                <w:lang w:bidi="ar-SA"/>
              </w:rPr>
              <w:t>(</w:t>
            </w:r>
            <w:r>
              <w:rPr>
                <w:sz w:val="44"/>
                <w:lang w:bidi="ar-SA"/>
              </w:rPr>
              <w:t>1996</w:t>
            </w:r>
            <w:r w:rsidRPr="00AA0F60">
              <w:rPr>
                <w:sz w:val="44"/>
                <w:lang w:bidi="ar-SA"/>
              </w:rPr>
              <w:t>)</w:t>
            </w:r>
          </w:p>
          <w:p w:rsidR="00A0783B" w:rsidRDefault="00A0783B" w:rsidP="00A0783B">
            <w:pPr>
              <w:pStyle w:val="Corpsdetexte"/>
              <w:widowControl w:val="0"/>
              <w:spacing w:before="0" w:after="0"/>
              <w:rPr>
                <w:color w:val="FF0000"/>
                <w:sz w:val="24"/>
                <w:lang w:bidi="ar-SA"/>
              </w:rPr>
            </w:pPr>
          </w:p>
          <w:p w:rsidR="00A0783B" w:rsidRDefault="00A0783B" w:rsidP="00A0783B">
            <w:pPr>
              <w:pStyle w:val="Corpsdetexte"/>
              <w:widowControl w:val="0"/>
              <w:spacing w:before="0" w:after="0"/>
              <w:rPr>
                <w:color w:val="FF0000"/>
                <w:sz w:val="24"/>
                <w:lang w:bidi="ar-SA"/>
              </w:rPr>
            </w:pPr>
          </w:p>
          <w:p w:rsidR="00A0783B" w:rsidRDefault="00A0783B" w:rsidP="00A0783B">
            <w:pPr>
              <w:pStyle w:val="Corpsdetexte"/>
              <w:widowControl w:val="0"/>
              <w:spacing w:before="0" w:after="0"/>
              <w:rPr>
                <w:color w:val="FF0000"/>
                <w:sz w:val="24"/>
                <w:lang w:bidi="ar-SA"/>
              </w:rPr>
            </w:pPr>
          </w:p>
          <w:p w:rsidR="00A0783B" w:rsidRPr="007317AC" w:rsidRDefault="00A0783B" w:rsidP="00A0783B">
            <w:pPr>
              <w:pStyle w:val="Titlest"/>
            </w:pPr>
            <w:r w:rsidRPr="007317AC">
              <w:t>“</w:t>
            </w:r>
            <w:r>
              <w:t>LE MULTICULTURALISME</w:t>
            </w:r>
            <w:r>
              <w:br/>
              <w:t>CANADIEN.</w:t>
            </w:r>
            <w:r w:rsidRPr="007317AC">
              <w:t>”</w:t>
            </w:r>
          </w:p>
          <w:p w:rsidR="00A0783B" w:rsidRDefault="00A0783B" w:rsidP="00A0783B">
            <w:pPr>
              <w:widowControl w:val="0"/>
              <w:ind w:firstLine="0"/>
              <w:jc w:val="center"/>
              <w:rPr>
                <w:lang w:bidi="ar-SA"/>
              </w:rPr>
            </w:pPr>
          </w:p>
          <w:p w:rsidR="00A0783B" w:rsidRDefault="00A0783B" w:rsidP="00A0783B">
            <w:pPr>
              <w:widowControl w:val="0"/>
              <w:ind w:firstLine="0"/>
              <w:jc w:val="center"/>
              <w:rPr>
                <w:lang w:bidi="ar-SA"/>
              </w:rPr>
            </w:pPr>
          </w:p>
          <w:p w:rsidR="00A0783B" w:rsidRDefault="00A0783B" w:rsidP="00A0783B">
            <w:pPr>
              <w:widowControl w:val="0"/>
              <w:ind w:firstLine="0"/>
              <w:jc w:val="center"/>
              <w:rPr>
                <w:lang w:bidi="ar-SA"/>
              </w:rPr>
            </w:pPr>
          </w:p>
          <w:p w:rsidR="00A0783B" w:rsidRDefault="00A0783B" w:rsidP="00A0783B">
            <w:pPr>
              <w:widowControl w:val="0"/>
              <w:ind w:firstLine="0"/>
              <w:jc w:val="center"/>
              <w:rPr>
                <w:sz w:val="20"/>
                <w:lang w:bidi="ar-SA"/>
              </w:rPr>
            </w:pPr>
          </w:p>
          <w:p w:rsidR="00A0783B" w:rsidRPr="00384B20" w:rsidRDefault="00A0783B">
            <w:pPr>
              <w:widowControl w:val="0"/>
              <w:ind w:firstLine="0"/>
              <w:jc w:val="center"/>
              <w:rPr>
                <w:sz w:val="20"/>
                <w:lang w:bidi="ar-SA"/>
              </w:rPr>
            </w:pPr>
          </w:p>
          <w:p w:rsidR="00A0783B" w:rsidRPr="00384B20" w:rsidRDefault="00A0783B">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A0783B" w:rsidRPr="00E07116" w:rsidRDefault="00A0783B">
            <w:pPr>
              <w:widowControl w:val="0"/>
              <w:ind w:firstLine="0"/>
              <w:jc w:val="both"/>
              <w:rPr>
                <w:lang w:bidi="ar-SA"/>
              </w:rPr>
            </w:pPr>
          </w:p>
          <w:p w:rsidR="00A0783B" w:rsidRPr="00E07116" w:rsidRDefault="00A0783B">
            <w:pPr>
              <w:widowControl w:val="0"/>
              <w:ind w:firstLine="0"/>
              <w:jc w:val="both"/>
              <w:rPr>
                <w:lang w:bidi="ar-SA"/>
              </w:rPr>
            </w:pPr>
          </w:p>
          <w:p w:rsidR="00A0783B" w:rsidRPr="00E07116" w:rsidRDefault="00A0783B">
            <w:pPr>
              <w:widowControl w:val="0"/>
              <w:ind w:firstLine="0"/>
              <w:jc w:val="both"/>
              <w:rPr>
                <w:lang w:bidi="ar-SA"/>
              </w:rPr>
            </w:pPr>
          </w:p>
          <w:p w:rsidR="00A0783B" w:rsidRDefault="00A0783B">
            <w:pPr>
              <w:widowControl w:val="0"/>
              <w:ind w:firstLine="0"/>
              <w:jc w:val="both"/>
              <w:rPr>
                <w:lang w:bidi="ar-SA"/>
              </w:rPr>
            </w:pPr>
          </w:p>
          <w:p w:rsidR="00A0783B" w:rsidRDefault="00A0783B">
            <w:pPr>
              <w:widowControl w:val="0"/>
              <w:ind w:firstLine="0"/>
              <w:jc w:val="both"/>
              <w:rPr>
                <w:lang w:bidi="ar-SA"/>
              </w:rPr>
            </w:pPr>
          </w:p>
          <w:p w:rsidR="00A0783B" w:rsidRPr="00E07116" w:rsidRDefault="00A0783B">
            <w:pPr>
              <w:widowControl w:val="0"/>
              <w:ind w:firstLine="0"/>
              <w:jc w:val="both"/>
              <w:rPr>
                <w:lang w:bidi="ar-SA"/>
              </w:rPr>
            </w:pPr>
          </w:p>
          <w:p w:rsidR="00A0783B" w:rsidRDefault="00A0783B">
            <w:pPr>
              <w:widowControl w:val="0"/>
              <w:ind w:firstLine="0"/>
              <w:jc w:val="both"/>
              <w:rPr>
                <w:lang w:bidi="ar-SA"/>
              </w:rPr>
            </w:pPr>
          </w:p>
          <w:p w:rsidR="00A0783B" w:rsidRPr="00E07116" w:rsidRDefault="00A0783B">
            <w:pPr>
              <w:widowControl w:val="0"/>
              <w:ind w:firstLine="0"/>
              <w:jc w:val="both"/>
              <w:rPr>
                <w:lang w:bidi="ar-SA"/>
              </w:rPr>
            </w:pPr>
          </w:p>
          <w:p w:rsidR="00A0783B" w:rsidRPr="00E07116" w:rsidRDefault="00A0783B">
            <w:pPr>
              <w:ind w:firstLine="0"/>
              <w:jc w:val="both"/>
              <w:rPr>
                <w:lang w:bidi="ar-SA"/>
              </w:rPr>
            </w:pPr>
          </w:p>
        </w:tc>
      </w:tr>
    </w:tbl>
    <w:p w:rsidR="00A0783B" w:rsidRDefault="00A0783B" w:rsidP="00A0783B">
      <w:pPr>
        <w:ind w:firstLine="0"/>
        <w:jc w:val="both"/>
      </w:pPr>
      <w:r w:rsidRPr="00E07116">
        <w:br w:type="page"/>
      </w:r>
    </w:p>
    <w:p w:rsidR="00A0783B" w:rsidRDefault="00A0783B" w:rsidP="00A0783B">
      <w:pPr>
        <w:ind w:firstLine="0"/>
        <w:jc w:val="both"/>
      </w:pPr>
    </w:p>
    <w:p w:rsidR="00A0783B" w:rsidRDefault="00A0783B" w:rsidP="00A0783B">
      <w:pPr>
        <w:ind w:firstLine="0"/>
        <w:jc w:val="both"/>
      </w:pPr>
    </w:p>
    <w:p w:rsidR="00A0783B" w:rsidRDefault="0019657A" w:rsidP="00A0783B">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A0783B" w:rsidRDefault="00A0783B" w:rsidP="00A0783B">
      <w:pPr>
        <w:ind w:firstLine="0"/>
        <w:jc w:val="right"/>
      </w:pPr>
      <w:hyperlink r:id="rId9" w:history="1">
        <w:r w:rsidRPr="00302466">
          <w:rPr>
            <w:rStyle w:val="Lienhypertexte"/>
          </w:rPr>
          <w:t>http://classiques.uqac.ca/</w:t>
        </w:r>
      </w:hyperlink>
      <w:r>
        <w:t xml:space="preserve"> </w:t>
      </w:r>
    </w:p>
    <w:p w:rsidR="00A0783B" w:rsidRDefault="00A0783B" w:rsidP="00A0783B">
      <w:pPr>
        <w:ind w:firstLine="0"/>
        <w:jc w:val="both"/>
      </w:pPr>
    </w:p>
    <w:p w:rsidR="00A0783B" w:rsidRDefault="00A0783B" w:rsidP="00A0783B">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A0783B" w:rsidRDefault="00A0783B" w:rsidP="00A0783B">
      <w:pPr>
        <w:ind w:firstLine="0"/>
        <w:jc w:val="both"/>
      </w:pPr>
    </w:p>
    <w:p w:rsidR="00A0783B" w:rsidRDefault="0019657A" w:rsidP="00A0783B">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A0783B" w:rsidRDefault="00A0783B" w:rsidP="00A0783B">
      <w:pPr>
        <w:ind w:firstLine="0"/>
        <w:jc w:val="both"/>
      </w:pPr>
      <w:hyperlink r:id="rId11" w:history="1">
        <w:r w:rsidRPr="00302466">
          <w:rPr>
            <w:rStyle w:val="Lienhypertexte"/>
          </w:rPr>
          <w:t>http://bibliotheque.uqac.ca/</w:t>
        </w:r>
      </w:hyperlink>
      <w:r>
        <w:t xml:space="preserve"> </w:t>
      </w:r>
    </w:p>
    <w:p w:rsidR="00A0783B" w:rsidRDefault="00A0783B" w:rsidP="00A0783B">
      <w:pPr>
        <w:ind w:firstLine="0"/>
        <w:jc w:val="both"/>
      </w:pPr>
    </w:p>
    <w:p w:rsidR="00A0783B" w:rsidRDefault="00A0783B" w:rsidP="00A0783B">
      <w:pPr>
        <w:ind w:firstLine="0"/>
        <w:jc w:val="both"/>
      </w:pPr>
    </w:p>
    <w:p w:rsidR="00A0783B" w:rsidRDefault="00A0783B" w:rsidP="00A0783B">
      <w:pPr>
        <w:ind w:firstLine="0"/>
        <w:jc w:val="both"/>
      </w:pPr>
      <w:r>
        <w:t>En 2018, Les Classiques des sciences sociales fêteront leur 25</w:t>
      </w:r>
      <w:r w:rsidRPr="00622FDA">
        <w:rPr>
          <w:vertAlign w:val="superscript"/>
        </w:rPr>
        <w:t>e</w:t>
      </w:r>
      <w:r>
        <w:t xml:space="preserve"> ann</w:t>
      </w:r>
      <w:r>
        <w:t>i</w:t>
      </w:r>
      <w:r>
        <w:t>versaire de fo</w:t>
      </w:r>
      <w:r>
        <w:t>n</w:t>
      </w:r>
      <w:r>
        <w:t>dation. Une belle initiative citoyenne.</w:t>
      </w:r>
    </w:p>
    <w:p w:rsidR="00A0783B" w:rsidRPr="00E07116" w:rsidRDefault="00A0783B" w:rsidP="00A0783B">
      <w:pPr>
        <w:widowControl w:val="0"/>
        <w:autoSpaceDE w:val="0"/>
        <w:autoSpaceDN w:val="0"/>
        <w:adjustRightInd w:val="0"/>
        <w:rPr>
          <w:szCs w:val="32"/>
        </w:rPr>
      </w:pPr>
      <w:r w:rsidRPr="00E07116">
        <w:br w:type="page"/>
      </w:r>
    </w:p>
    <w:p w:rsidR="00A0783B" w:rsidRPr="00412C2C" w:rsidRDefault="00A0783B">
      <w:pPr>
        <w:widowControl w:val="0"/>
        <w:autoSpaceDE w:val="0"/>
        <w:autoSpaceDN w:val="0"/>
        <w:adjustRightInd w:val="0"/>
        <w:jc w:val="center"/>
        <w:rPr>
          <w:color w:val="008B00"/>
          <w:sz w:val="48"/>
          <w:szCs w:val="36"/>
        </w:rPr>
      </w:pPr>
      <w:r w:rsidRPr="00412C2C">
        <w:rPr>
          <w:color w:val="008B00"/>
          <w:sz w:val="48"/>
          <w:szCs w:val="36"/>
        </w:rPr>
        <w:t>Politique d'utilisation</w:t>
      </w:r>
      <w:r w:rsidRPr="00412C2C">
        <w:rPr>
          <w:color w:val="008B00"/>
          <w:sz w:val="48"/>
          <w:szCs w:val="36"/>
        </w:rPr>
        <w:br/>
        <w:t>de la bibliothèque des Classiques</w:t>
      </w:r>
    </w:p>
    <w:p w:rsidR="00A0783B" w:rsidRPr="00E07116" w:rsidRDefault="00A0783B">
      <w:pPr>
        <w:widowControl w:val="0"/>
        <w:autoSpaceDE w:val="0"/>
        <w:autoSpaceDN w:val="0"/>
        <w:adjustRightInd w:val="0"/>
        <w:rPr>
          <w:szCs w:val="32"/>
        </w:rPr>
      </w:pPr>
    </w:p>
    <w:p w:rsidR="00A0783B" w:rsidRPr="00E07116" w:rsidRDefault="00A0783B">
      <w:pPr>
        <w:widowControl w:val="0"/>
        <w:autoSpaceDE w:val="0"/>
        <w:autoSpaceDN w:val="0"/>
        <w:adjustRightInd w:val="0"/>
        <w:jc w:val="both"/>
        <w:rPr>
          <w:color w:val="1C1C1C"/>
          <w:szCs w:val="26"/>
        </w:rPr>
      </w:pPr>
    </w:p>
    <w:p w:rsidR="00A0783B" w:rsidRPr="00E07116" w:rsidRDefault="00A0783B">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A0783B" w:rsidRPr="00E07116" w:rsidRDefault="00A0783B">
      <w:pPr>
        <w:widowControl w:val="0"/>
        <w:autoSpaceDE w:val="0"/>
        <w:autoSpaceDN w:val="0"/>
        <w:adjustRightInd w:val="0"/>
        <w:jc w:val="both"/>
        <w:rPr>
          <w:color w:val="1C1C1C"/>
          <w:szCs w:val="26"/>
        </w:rPr>
      </w:pPr>
    </w:p>
    <w:p w:rsidR="00A0783B" w:rsidRPr="00E07116" w:rsidRDefault="00A0783B" w:rsidP="00A0783B">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A0783B" w:rsidRPr="00E07116" w:rsidRDefault="00A0783B" w:rsidP="00A0783B">
      <w:pPr>
        <w:widowControl w:val="0"/>
        <w:autoSpaceDE w:val="0"/>
        <w:autoSpaceDN w:val="0"/>
        <w:adjustRightInd w:val="0"/>
        <w:jc w:val="both"/>
        <w:rPr>
          <w:color w:val="1C1C1C"/>
          <w:szCs w:val="26"/>
        </w:rPr>
      </w:pPr>
    </w:p>
    <w:p w:rsidR="00A0783B" w:rsidRPr="00E07116" w:rsidRDefault="00A0783B" w:rsidP="00A0783B">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A0783B" w:rsidRPr="00E07116" w:rsidRDefault="00A0783B" w:rsidP="00A0783B">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A0783B" w:rsidRPr="00E07116" w:rsidRDefault="00A0783B" w:rsidP="00A0783B">
      <w:pPr>
        <w:widowControl w:val="0"/>
        <w:autoSpaceDE w:val="0"/>
        <w:autoSpaceDN w:val="0"/>
        <w:adjustRightInd w:val="0"/>
        <w:jc w:val="both"/>
        <w:rPr>
          <w:color w:val="1C1C1C"/>
          <w:szCs w:val="26"/>
        </w:rPr>
      </w:pPr>
    </w:p>
    <w:p w:rsidR="00A0783B" w:rsidRPr="00E07116" w:rsidRDefault="00A0783B">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A0783B" w:rsidRPr="00E07116" w:rsidRDefault="00A0783B">
      <w:pPr>
        <w:widowControl w:val="0"/>
        <w:autoSpaceDE w:val="0"/>
        <w:autoSpaceDN w:val="0"/>
        <w:adjustRightInd w:val="0"/>
        <w:jc w:val="both"/>
        <w:rPr>
          <w:color w:val="1C1C1C"/>
          <w:szCs w:val="26"/>
        </w:rPr>
      </w:pPr>
    </w:p>
    <w:p w:rsidR="00A0783B" w:rsidRPr="00E07116" w:rsidRDefault="00A0783B">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A0783B" w:rsidRPr="00E07116" w:rsidRDefault="00A0783B">
      <w:pPr>
        <w:rPr>
          <w:b/>
          <w:color w:val="1C1C1C"/>
          <w:szCs w:val="26"/>
        </w:rPr>
      </w:pPr>
    </w:p>
    <w:p w:rsidR="00A0783B" w:rsidRPr="00E07116" w:rsidRDefault="00A0783B">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A0783B" w:rsidRPr="00E07116" w:rsidRDefault="00A0783B">
      <w:pPr>
        <w:rPr>
          <w:b/>
          <w:color w:val="1C1C1C"/>
          <w:szCs w:val="26"/>
        </w:rPr>
      </w:pPr>
    </w:p>
    <w:p w:rsidR="00A0783B" w:rsidRPr="00E07116" w:rsidRDefault="00A0783B">
      <w:pPr>
        <w:rPr>
          <w:color w:val="1C1C1C"/>
          <w:szCs w:val="26"/>
        </w:rPr>
      </w:pPr>
      <w:r w:rsidRPr="00E07116">
        <w:rPr>
          <w:color w:val="1C1C1C"/>
          <w:szCs w:val="26"/>
        </w:rPr>
        <w:t>Jean-Marie Tremblay, sociologue</w:t>
      </w:r>
    </w:p>
    <w:p w:rsidR="00A0783B" w:rsidRPr="00E07116" w:rsidRDefault="00A0783B">
      <w:pPr>
        <w:rPr>
          <w:color w:val="1C1C1C"/>
          <w:szCs w:val="26"/>
        </w:rPr>
      </w:pPr>
      <w:r w:rsidRPr="00E07116">
        <w:rPr>
          <w:color w:val="1C1C1C"/>
          <w:szCs w:val="26"/>
        </w:rPr>
        <w:t>Fondateur et Président-directeur général,</w:t>
      </w:r>
    </w:p>
    <w:p w:rsidR="00A0783B" w:rsidRPr="00E07116" w:rsidRDefault="00A0783B">
      <w:pPr>
        <w:rPr>
          <w:color w:val="000080"/>
        </w:rPr>
      </w:pPr>
      <w:r w:rsidRPr="00E07116">
        <w:rPr>
          <w:color w:val="000080"/>
          <w:szCs w:val="26"/>
        </w:rPr>
        <w:t>LES CLASSIQUES DES SCIENCES SOCIALES.</w:t>
      </w:r>
    </w:p>
    <w:p w:rsidR="00A0783B" w:rsidRPr="00CF4C8E" w:rsidRDefault="00A0783B" w:rsidP="00A0783B">
      <w:pPr>
        <w:ind w:firstLine="0"/>
        <w:jc w:val="both"/>
        <w:rPr>
          <w:sz w:val="24"/>
          <w:lang w:bidi="ar-SA"/>
        </w:rPr>
      </w:pPr>
      <w:r w:rsidRPr="00E07116">
        <w:br w:type="page"/>
      </w:r>
      <w:r w:rsidRPr="00CF4C8E">
        <w:rPr>
          <w:sz w:val="24"/>
          <w:lang w:bidi="ar-SA"/>
        </w:rPr>
        <w:lastRenderedPageBreak/>
        <w:t>Un document produit en version numérique par Jean-Marie Tremblay, bénévole, professeur ass</w:t>
      </w:r>
      <w:r w:rsidRPr="00CF4C8E">
        <w:rPr>
          <w:sz w:val="24"/>
          <w:lang w:bidi="ar-SA"/>
        </w:rPr>
        <w:t>o</w:t>
      </w:r>
      <w:r w:rsidRPr="00CF4C8E">
        <w:rPr>
          <w:sz w:val="24"/>
          <w:lang w:bidi="ar-SA"/>
        </w:rPr>
        <w:t>cié, Université du Québec à Chicoutimi</w:t>
      </w:r>
    </w:p>
    <w:p w:rsidR="00A0783B" w:rsidRPr="00CF4C8E" w:rsidRDefault="00A0783B" w:rsidP="00A0783B">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p>
    <w:p w:rsidR="00A0783B" w:rsidRPr="00CF4C8E" w:rsidRDefault="00A0783B" w:rsidP="00A0783B">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A0783B" w:rsidRPr="00CF4C8E" w:rsidRDefault="00A0783B" w:rsidP="00A0783B">
      <w:pPr>
        <w:ind w:left="20" w:hanging="20"/>
        <w:jc w:val="both"/>
        <w:rPr>
          <w:sz w:val="24"/>
        </w:rPr>
      </w:pPr>
      <w:r w:rsidRPr="00CF4C8E">
        <w:rPr>
          <w:sz w:val="24"/>
        </w:rPr>
        <w:t>à partir du texte de :</w:t>
      </w:r>
    </w:p>
    <w:p w:rsidR="00A0783B" w:rsidRPr="00384B20" w:rsidRDefault="00A0783B" w:rsidP="00A0783B">
      <w:pPr>
        <w:ind w:firstLine="0"/>
        <w:jc w:val="both"/>
        <w:rPr>
          <w:sz w:val="24"/>
        </w:rPr>
      </w:pPr>
    </w:p>
    <w:p w:rsidR="00A0783B" w:rsidRPr="00E07116" w:rsidRDefault="00A0783B" w:rsidP="00A0783B">
      <w:pPr>
        <w:ind w:left="20" w:firstLine="340"/>
        <w:jc w:val="both"/>
      </w:pPr>
      <w:r>
        <w:t>Denise Helly</w:t>
      </w:r>
    </w:p>
    <w:p w:rsidR="00A0783B" w:rsidRPr="00E07116" w:rsidRDefault="00A0783B" w:rsidP="00A0783B">
      <w:pPr>
        <w:ind w:left="20" w:firstLine="340"/>
        <w:jc w:val="both"/>
      </w:pPr>
    </w:p>
    <w:p w:rsidR="00A0783B" w:rsidRPr="007317AC" w:rsidRDefault="00A0783B" w:rsidP="00A0783B">
      <w:pPr>
        <w:jc w:val="both"/>
        <w:rPr>
          <w:b/>
          <w:color w:val="000080"/>
        </w:rPr>
      </w:pPr>
      <w:r w:rsidRPr="007317AC">
        <w:rPr>
          <w:b/>
          <w:color w:val="000080"/>
        </w:rPr>
        <w:t>“</w:t>
      </w:r>
      <w:r>
        <w:rPr>
          <w:b/>
          <w:color w:val="000080"/>
        </w:rPr>
        <w:t>Le multiculturalisme canadien.</w:t>
      </w:r>
      <w:r w:rsidRPr="007317AC">
        <w:rPr>
          <w:b/>
          <w:color w:val="000080"/>
        </w:rPr>
        <w:t>”</w:t>
      </w:r>
    </w:p>
    <w:p w:rsidR="00A0783B" w:rsidRPr="00E07116" w:rsidRDefault="00A0783B" w:rsidP="00A0783B">
      <w:pPr>
        <w:jc w:val="both"/>
      </w:pPr>
    </w:p>
    <w:p w:rsidR="00A0783B" w:rsidRPr="00E07116" w:rsidRDefault="00A0783B" w:rsidP="00A0783B">
      <w:pPr>
        <w:jc w:val="both"/>
      </w:pPr>
    </w:p>
    <w:p w:rsidR="00A0783B" w:rsidRPr="007317AC" w:rsidRDefault="00A0783B" w:rsidP="00A0783B">
      <w:pPr>
        <w:jc w:val="both"/>
      </w:pPr>
      <w:r w:rsidRPr="001436C9">
        <w:rPr>
          <w:szCs w:val="18"/>
        </w:rPr>
        <w:t>In</w:t>
      </w:r>
      <w:r>
        <w:rPr>
          <w:szCs w:val="18"/>
        </w:rPr>
        <w:t xml:space="preserve"> revue</w:t>
      </w:r>
      <w:r w:rsidRPr="001436C9">
        <w:rPr>
          <w:szCs w:val="18"/>
        </w:rPr>
        <w:t xml:space="preserve"> </w:t>
      </w:r>
      <w:r w:rsidRPr="00D85C49">
        <w:rPr>
          <w:b/>
          <w:i/>
          <w:color w:val="0000FF"/>
          <w:szCs w:val="18"/>
        </w:rPr>
        <w:t>Hommes et Migrations</w:t>
      </w:r>
      <w:r w:rsidRPr="001436C9">
        <w:rPr>
          <w:szCs w:val="18"/>
        </w:rPr>
        <w:t>, n°</w:t>
      </w:r>
      <w:r>
        <w:rPr>
          <w:szCs w:val="18"/>
        </w:rPr>
        <w:t> </w:t>
      </w:r>
      <w:r w:rsidRPr="001436C9">
        <w:rPr>
          <w:szCs w:val="18"/>
        </w:rPr>
        <w:t xml:space="preserve">1200, juillet 1996. </w:t>
      </w:r>
      <w:r>
        <w:rPr>
          <w:szCs w:val="18"/>
        </w:rPr>
        <w:t>Numéro i</w:t>
      </w:r>
      <w:r>
        <w:rPr>
          <w:szCs w:val="18"/>
        </w:rPr>
        <w:t>n</w:t>
      </w:r>
      <w:r>
        <w:rPr>
          <w:szCs w:val="18"/>
        </w:rPr>
        <w:t>titulé : “</w:t>
      </w:r>
      <w:r w:rsidRPr="001436C9">
        <w:rPr>
          <w:szCs w:val="18"/>
        </w:rPr>
        <w:t>Canada. La « patrie du multiculturali</w:t>
      </w:r>
      <w:r w:rsidRPr="001436C9">
        <w:rPr>
          <w:szCs w:val="18"/>
        </w:rPr>
        <w:t>s</w:t>
      </w:r>
      <w:r w:rsidRPr="001436C9">
        <w:rPr>
          <w:szCs w:val="18"/>
        </w:rPr>
        <w:t>me » doute</w:t>
      </w:r>
      <w:r>
        <w:rPr>
          <w:szCs w:val="18"/>
        </w:rPr>
        <w:t>”</w:t>
      </w:r>
      <w:r w:rsidRPr="001436C9">
        <w:rPr>
          <w:szCs w:val="18"/>
        </w:rPr>
        <w:t>, pp. 25-34</w:t>
      </w:r>
      <w:r>
        <w:rPr>
          <w:szCs w:val="18"/>
        </w:rPr>
        <w:t>.</w:t>
      </w:r>
    </w:p>
    <w:p w:rsidR="00A0783B" w:rsidRPr="00384B20" w:rsidRDefault="00A0783B" w:rsidP="00A0783B">
      <w:pPr>
        <w:jc w:val="both"/>
        <w:rPr>
          <w:sz w:val="24"/>
        </w:rPr>
      </w:pPr>
    </w:p>
    <w:p w:rsidR="00A0783B" w:rsidRPr="00384B20" w:rsidRDefault="00A0783B" w:rsidP="00A0783B">
      <w:pPr>
        <w:jc w:val="both"/>
        <w:rPr>
          <w:sz w:val="24"/>
        </w:rPr>
      </w:pPr>
    </w:p>
    <w:p w:rsidR="00A0783B" w:rsidRPr="00EE56A6" w:rsidRDefault="00A0783B" w:rsidP="00A0783B">
      <w:pPr>
        <w:rPr>
          <w:sz w:val="24"/>
        </w:rPr>
      </w:pPr>
      <w:r w:rsidRPr="00EE56A6">
        <w:rPr>
          <w:sz w:val="24"/>
        </w:rPr>
        <w:t xml:space="preserve">[Autorisation formelle accordée le </w:t>
      </w:r>
      <w:r>
        <w:rPr>
          <w:sz w:val="24"/>
        </w:rPr>
        <w:t>13 avril 2019</w:t>
      </w:r>
      <w:r w:rsidRPr="00EE56A6">
        <w:rPr>
          <w:sz w:val="24"/>
        </w:rPr>
        <w:t xml:space="preserve"> par l’auteure de diffuser ce </w:t>
      </w:r>
      <w:r>
        <w:rPr>
          <w:sz w:val="24"/>
        </w:rPr>
        <w:t>texte en libre a</w:t>
      </w:r>
      <w:r>
        <w:rPr>
          <w:sz w:val="24"/>
        </w:rPr>
        <w:t>c</w:t>
      </w:r>
      <w:r>
        <w:rPr>
          <w:sz w:val="24"/>
        </w:rPr>
        <w:t>cès à tous</w:t>
      </w:r>
      <w:r w:rsidRPr="00EE56A6">
        <w:rPr>
          <w:sz w:val="24"/>
        </w:rPr>
        <w:t xml:space="preserve"> dans Les Classiques des sciences sociales.]</w:t>
      </w:r>
    </w:p>
    <w:p w:rsidR="00A0783B" w:rsidRPr="00384B20" w:rsidRDefault="00A0783B" w:rsidP="00A0783B">
      <w:pPr>
        <w:jc w:val="both"/>
        <w:rPr>
          <w:sz w:val="24"/>
        </w:rPr>
      </w:pPr>
    </w:p>
    <w:p w:rsidR="00A0783B" w:rsidRPr="00EE56A6" w:rsidRDefault="0019657A" w:rsidP="00A0783B">
      <w:pPr>
        <w:ind w:firstLine="0"/>
        <w:jc w:val="both"/>
        <w:rPr>
          <w:sz w:val="24"/>
        </w:rPr>
      </w:pPr>
      <w:r w:rsidRPr="00EE56A6">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A0783B" w:rsidRPr="00EE56A6">
        <w:rPr>
          <w:sz w:val="24"/>
        </w:rPr>
        <w:t xml:space="preserve">  Courriel : </w:t>
      </w:r>
      <w:hyperlink r:id="rId15" w:history="1">
        <w:r w:rsidR="00A0783B" w:rsidRPr="00EE56A6">
          <w:rPr>
            <w:rStyle w:val="Lienhypertexte"/>
            <w:sz w:val="24"/>
          </w:rPr>
          <w:t>Denise_Helly@UCS.INRS.Ca</w:t>
        </w:r>
      </w:hyperlink>
      <w:r w:rsidR="00A0783B" w:rsidRPr="00EE56A6">
        <w:rPr>
          <w:sz w:val="24"/>
        </w:rPr>
        <w:t xml:space="preserve"> </w:t>
      </w:r>
    </w:p>
    <w:p w:rsidR="00A0783B" w:rsidRPr="00384B20" w:rsidRDefault="00A0783B" w:rsidP="00A0783B">
      <w:pPr>
        <w:ind w:left="20"/>
        <w:jc w:val="both"/>
        <w:rPr>
          <w:sz w:val="24"/>
        </w:rPr>
      </w:pPr>
    </w:p>
    <w:p w:rsidR="00A0783B" w:rsidRPr="00384B20" w:rsidRDefault="00A0783B">
      <w:pPr>
        <w:ind w:right="1800" w:firstLine="0"/>
        <w:jc w:val="both"/>
        <w:rPr>
          <w:sz w:val="24"/>
        </w:rPr>
      </w:pPr>
      <w:r>
        <w:rPr>
          <w:sz w:val="24"/>
        </w:rPr>
        <w:t>Police</w:t>
      </w:r>
      <w:r w:rsidRPr="00384B20">
        <w:rPr>
          <w:sz w:val="24"/>
        </w:rPr>
        <w:t xml:space="preserve"> de caractères utilisée</w:t>
      </w:r>
      <w:r>
        <w:rPr>
          <w:sz w:val="24"/>
        </w:rPr>
        <w:t>s</w:t>
      </w:r>
      <w:r w:rsidRPr="00384B20">
        <w:rPr>
          <w:sz w:val="24"/>
        </w:rPr>
        <w:t> :</w:t>
      </w:r>
    </w:p>
    <w:p w:rsidR="00A0783B" w:rsidRPr="00384B20" w:rsidRDefault="00A0783B">
      <w:pPr>
        <w:ind w:right="1800" w:firstLine="0"/>
        <w:jc w:val="both"/>
        <w:rPr>
          <w:sz w:val="24"/>
        </w:rPr>
      </w:pPr>
    </w:p>
    <w:p w:rsidR="00A0783B" w:rsidRPr="00384B20" w:rsidRDefault="00A0783B" w:rsidP="00A0783B">
      <w:pPr>
        <w:ind w:left="360" w:right="360" w:firstLine="0"/>
        <w:jc w:val="both"/>
        <w:rPr>
          <w:sz w:val="24"/>
        </w:rPr>
      </w:pPr>
      <w:r w:rsidRPr="00384B20">
        <w:rPr>
          <w:sz w:val="24"/>
        </w:rPr>
        <w:t>Pour le texte: Times New Roman, 14 points.</w:t>
      </w:r>
    </w:p>
    <w:p w:rsidR="00A0783B" w:rsidRPr="00384B20" w:rsidRDefault="00A0783B" w:rsidP="00A0783B">
      <w:pPr>
        <w:ind w:left="360" w:right="360" w:firstLine="0"/>
        <w:jc w:val="both"/>
        <w:rPr>
          <w:sz w:val="24"/>
        </w:rPr>
      </w:pPr>
      <w:r w:rsidRPr="00384B20">
        <w:rPr>
          <w:sz w:val="24"/>
        </w:rPr>
        <w:t>Pour les notes de bas de page : Times New Roman, 12 points.</w:t>
      </w:r>
    </w:p>
    <w:p w:rsidR="00A0783B" w:rsidRPr="00384B20" w:rsidRDefault="00A0783B">
      <w:pPr>
        <w:ind w:left="360" w:right="1800" w:firstLine="0"/>
        <w:jc w:val="both"/>
        <w:rPr>
          <w:sz w:val="24"/>
        </w:rPr>
      </w:pPr>
    </w:p>
    <w:p w:rsidR="00A0783B" w:rsidRPr="00384B20" w:rsidRDefault="00A0783B">
      <w:pPr>
        <w:ind w:right="360" w:firstLine="0"/>
        <w:jc w:val="both"/>
        <w:rPr>
          <w:sz w:val="24"/>
        </w:rPr>
      </w:pPr>
      <w:r w:rsidRPr="00384B20">
        <w:rPr>
          <w:sz w:val="24"/>
        </w:rPr>
        <w:t>Édition électronique réalisée avec le traitement de textes Microsoft Word 2008 pour Maci</w:t>
      </w:r>
      <w:r w:rsidRPr="00384B20">
        <w:rPr>
          <w:sz w:val="24"/>
        </w:rPr>
        <w:t>n</w:t>
      </w:r>
      <w:r w:rsidRPr="00384B20">
        <w:rPr>
          <w:sz w:val="24"/>
        </w:rPr>
        <w:t>tosh.</w:t>
      </w:r>
    </w:p>
    <w:p w:rsidR="00A0783B" w:rsidRPr="00384B20" w:rsidRDefault="00A0783B">
      <w:pPr>
        <w:ind w:right="1800" w:firstLine="0"/>
        <w:jc w:val="both"/>
        <w:rPr>
          <w:sz w:val="24"/>
        </w:rPr>
      </w:pPr>
    </w:p>
    <w:p w:rsidR="00A0783B" w:rsidRPr="00384B20" w:rsidRDefault="00A0783B" w:rsidP="00A0783B">
      <w:pPr>
        <w:ind w:right="540" w:firstLine="0"/>
        <w:jc w:val="both"/>
        <w:rPr>
          <w:sz w:val="24"/>
        </w:rPr>
      </w:pPr>
      <w:r w:rsidRPr="00384B20">
        <w:rPr>
          <w:sz w:val="24"/>
        </w:rPr>
        <w:t>Mise en page sur papier format : LETTRE US, 8.5’’ x 11’’.</w:t>
      </w:r>
    </w:p>
    <w:p w:rsidR="00A0783B" w:rsidRPr="00384B20" w:rsidRDefault="00A0783B">
      <w:pPr>
        <w:ind w:right="1800" w:firstLine="0"/>
        <w:jc w:val="both"/>
        <w:rPr>
          <w:sz w:val="24"/>
        </w:rPr>
      </w:pPr>
    </w:p>
    <w:p w:rsidR="00A0783B" w:rsidRPr="00384B20" w:rsidRDefault="00A0783B" w:rsidP="00A0783B">
      <w:pPr>
        <w:ind w:firstLine="0"/>
        <w:jc w:val="both"/>
        <w:rPr>
          <w:sz w:val="24"/>
        </w:rPr>
      </w:pPr>
      <w:r w:rsidRPr="00384B20">
        <w:rPr>
          <w:sz w:val="24"/>
        </w:rPr>
        <w:t>Édition numérique réalisée le</w:t>
      </w:r>
      <w:r>
        <w:rPr>
          <w:sz w:val="24"/>
        </w:rPr>
        <w:t xml:space="preserve"> 29 avril 2019 à Chicoutimi</w:t>
      </w:r>
      <w:r w:rsidRPr="00384B20">
        <w:rPr>
          <w:sz w:val="24"/>
        </w:rPr>
        <w:t>, Québec.</w:t>
      </w:r>
    </w:p>
    <w:p w:rsidR="00A0783B" w:rsidRPr="00384B20" w:rsidRDefault="00A0783B">
      <w:pPr>
        <w:ind w:right="1800" w:firstLine="0"/>
        <w:jc w:val="both"/>
        <w:rPr>
          <w:sz w:val="24"/>
        </w:rPr>
      </w:pPr>
    </w:p>
    <w:p w:rsidR="00A0783B" w:rsidRPr="00E07116" w:rsidRDefault="0019657A">
      <w:pPr>
        <w:ind w:right="1800" w:firstLine="0"/>
        <w:jc w:val="both"/>
      </w:pPr>
      <w:r w:rsidRPr="00E07116">
        <w:rPr>
          <w:noProof/>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A0783B" w:rsidRPr="00E07116" w:rsidRDefault="00A0783B" w:rsidP="00A0783B">
      <w:pPr>
        <w:ind w:left="20"/>
        <w:jc w:val="both"/>
      </w:pPr>
      <w:r w:rsidRPr="00E07116">
        <w:br w:type="page"/>
      </w:r>
    </w:p>
    <w:p w:rsidR="00A0783B" w:rsidRDefault="00A0783B" w:rsidP="00A0783B">
      <w:pPr>
        <w:ind w:firstLine="0"/>
        <w:jc w:val="center"/>
        <w:rPr>
          <w:b/>
          <w:sz w:val="36"/>
        </w:rPr>
      </w:pPr>
      <w:r>
        <w:rPr>
          <w:sz w:val="36"/>
        </w:rPr>
        <w:t>Denise Helly</w:t>
      </w:r>
    </w:p>
    <w:p w:rsidR="00A0783B" w:rsidRDefault="00A0783B" w:rsidP="00A0783B">
      <w:pPr>
        <w:ind w:firstLine="0"/>
        <w:jc w:val="center"/>
        <w:rPr>
          <w:sz w:val="20"/>
          <w:lang w:bidi="ar-SA"/>
        </w:rPr>
      </w:pPr>
      <w:r>
        <w:rPr>
          <w:sz w:val="20"/>
          <w:lang w:bidi="ar-SA"/>
        </w:rPr>
        <w:t xml:space="preserve">Anthropologue, </w:t>
      </w:r>
      <w:r w:rsidRPr="002C4A7E">
        <w:rPr>
          <w:sz w:val="20"/>
          <w:lang w:bidi="ar-SA"/>
        </w:rPr>
        <w:t>P</w:t>
      </w:r>
      <w:r>
        <w:rPr>
          <w:sz w:val="20"/>
          <w:lang w:bidi="ar-SA"/>
        </w:rPr>
        <w:t>rofesseure chercheure titulaire,</w:t>
      </w:r>
      <w:r>
        <w:rPr>
          <w:sz w:val="20"/>
          <w:lang w:bidi="ar-SA"/>
        </w:rPr>
        <w:br/>
      </w:r>
      <w:r w:rsidRPr="002C4A7E">
        <w:rPr>
          <w:sz w:val="20"/>
          <w:lang w:bidi="ar-SA"/>
        </w:rPr>
        <w:t xml:space="preserve">Institut national de la recherche scientifique </w:t>
      </w:r>
      <w:r>
        <w:rPr>
          <w:sz w:val="20"/>
          <w:lang w:bidi="ar-SA"/>
        </w:rPr>
        <w:br/>
      </w:r>
      <w:r w:rsidRPr="002C4A7E">
        <w:rPr>
          <w:sz w:val="20"/>
          <w:lang w:bidi="ar-SA"/>
        </w:rPr>
        <w:t xml:space="preserve">Centre : Urbanisation, Culture et Société </w:t>
      </w:r>
    </w:p>
    <w:p w:rsidR="00A0783B" w:rsidRPr="00E07116" w:rsidRDefault="00A0783B" w:rsidP="00A0783B">
      <w:pPr>
        <w:ind w:firstLine="0"/>
        <w:jc w:val="center"/>
      </w:pPr>
    </w:p>
    <w:p w:rsidR="00A0783B" w:rsidRPr="00412C2C" w:rsidRDefault="00A0783B" w:rsidP="00A0783B">
      <w:pPr>
        <w:ind w:firstLine="0"/>
        <w:jc w:val="center"/>
        <w:rPr>
          <w:color w:val="000080"/>
          <w:sz w:val="36"/>
        </w:rPr>
      </w:pPr>
      <w:r>
        <w:rPr>
          <w:color w:val="000080"/>
          <w:sz w:val="36"/>
        </w:rPr>
        <w:t>“Le multiculturalisme canadien.”</w:t>
      </w:r>
    </w:p>
    <w:p w:rsidR="00A0783B" w:rsidRPr="00E07116" w:rsidRDefault="00A0783B" w:rsidP="00A0783B">
      <w:pPr>
        <w:ind w:firstLine="0"/>
        <w:jc w:val="center"/>
      </w:pPr>
    </w:p>
    <w:p w:rsidR="00A0783B" w:rsidRPr="00E07116" w:rsidRDefault="0019657A" w:rsidP="00A0783B">
      <w:pPr>
        <w:ind w:firstLine="0"/>
        <w:jc w:val="center"/>
      </w:pPr>
      <w:r>
        <w:rPr>
          <w:noProof/>
        </w:rPr>
        <w:drawing>
          <wp:inline distT="0" distB="0" distL="0" distR="0">
            <wp:extent cx="3474720" cy="4798060"/>
            <wp:effectExtent l="25400" t="25400" r="17780" b="15240"/>
            <wp:docPr id="5" name="Image 5" descr="homig_1142-852x_1996_num_1200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omig_1142-852x_1996_num_1200_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74720" cy="4798060"/>
                    </a:xfrm>
                    <a:prstGeom prst="rect">
                      <a:avLst/>
                    </a:prstGeom>
                    <a:noFill/>
                    <a:ln w="19050" cmpd="sng">
                      <a:solidFill>
                        <a:srgbClr val="000000"/>
                      </a:solidFill>
                      <a:miter lim="800000"/>
                      <a:headEnd/>
                      <a:tailEnd/>
                    </a:ln>
                    <a:effectLst/>
                  </pic:spPr>
                </pic:pic>
              </a:graphicData>
            </a:graphic>
          </wp:inline>
        </w:drawing>
      </w:r>
    </w:p>
    <w:p w:rsidR="00A0783B" w:rsidRPr="00E07116" w:rsidRDefault="00A0783B" w:rsidP="00A0783B">
      <w:pPr>
        <w:jc w:val="both"/>
      </w:pPr>
    </w:p>
    <w:p w:rsidR="00A0783B" w:rsidRDefault="00A0783B">
      <w:pPr>
        <w:jc w:val="both"/>
        <w:rPr>
          <w:sz w:val="24"/>
        </w:rPr>
      </w:pPr>
      <w:r w:rsidRPr="001436C9">
        <w:rPr>
          <w:szCs w:val="18"/>
        </w:rPr>
        <w:t>In</w:t>
      </w:r>
      <w:r>
        <w:rPr>
          <w:szCs w:val="18"/>
        </w:rPr>
        <w:t xml:space="preserve"> revue</w:t>
      </w:r>
      <w:r w:rsidRPr="001436C9">
        <w:rPr>
          <w:szCs w:val="18"/>
        </w:rPr>
        <w:t xml:space="preserve"> </w:t>
      </w:r>
      <w:r w:rsidRPr="00D85C49">
        <w:rPr>
          <w:b/>
          <w:i/>
          <w:color w:val="0000FF"/>
          <w:szCs w:val="18"/>
        </w:rPr>
        <w:t>Hommes et Migrations</w:t>
      </w:r>
      <w:r w:rsidRPr="001436C9">
        <w:rPr>
          <w:szCs w:val="18"/>
        </w:rPr>
        <w:t>, n°</w:t>
      </w:r>
      <w:r>
        <w:rPr>
          <w:szCs w:val="18"/>
        </w:rPr>
        <w:t> </w:t>
      </w:r>
      <w:r w:rsidRPr="001436C9">
        <w:rPr>
          <w:szCs w:val="18"/>
        </w:rPr>
        <w:t xml:space="preserve">1200, juillet 1996. </w:t>
      </w:r>
      <w:r>
        <w:rPr>
          <w:szCs w:val="18"/>
        </w:rPr>
        <w:t>Numéro i</w:t>
      </w:r>
      <w:r>
        <w:rPr>
          <w:szCs w:val="18"/>
        </w:rPr>
        <w:t>n</w:t>
      </w:r>
      <w:r>
        <w:rPr>
          <w:szCs w:val="18"/>
        </w:rPr>
        <w:t>titulé : “</w:t>
      </w:r>
      <w:r w:rsidRPr="001436C9">
        <w:rPr>
          <w:szCs w:val="18"/>
        </w:rPr>
        <w:t>Canada. La « patrie du multiculturali</w:t>
      </w:r>
      <w:r w:rsidRPr="001436C9">
        <w:rPr>
          <w:szCs w:val="18"/>
        </w:rPr>
        <w:t>s</w:t>
      </w:r>
      <w:r w:rsidRPr="001436C9">
        <w:rPr>
          <w:szCs w:val="18"/>
        </w:rPr>
        <w:t>me » doute</w:t>
      </w:r>
      <w:r>
        <w:rPr>
          <w:szCs w:val="18"/>
        </w:rPr>
        <w:t>”</w:t>
      </w:r>
      <w:r w:rsidRPr="001436C9">
        <w:rPr>
          <w:szCs w:val="18"/>
        </w:rPr>
        <w:t>, pp. 25-34</w:t>
      </w:r>
      <w:r>
        <w:rPr>
          <w:szCs w:val="18"/>
        </w:rPr>
        <w:t>.</w:t>
      </w:r>
    </w:p>
    <w:p w:rsidR="00A0783B" w:rsidRPr="00E07116" w:rsidRDefault="00A0783B" w:rsidP="00A0783B">
      <w:pPr>
        <w:jc w:val="both"/>
      </w:pPr>
      <w:r w:rsidRPr="00E07116">
        <w:br w:type="page"/>
      </w:r>
    </w:p>
    <w:p w:rsidR="00A0783B" w:rsidRPr="00E07116" w:rsidRDefault="00A0783B">
      <w:pPr>
        <w:jc w:val="both"/>
      </w:pPr>
    </w:p>
    <w:p w:rsidR="00A0783B" w:rsidRPr="00E07116" w:rsidRDefault="00A0783B">
      <w:pPr>
        <w:jc w:val="both"/>
      </w:pPr>
    </w:p>
    <w:p w:rsidR="00A0783B" w:rsidRPr="00384B20" w:rsidRDefault="00A0783B" w:rsidP="00A0783B">
      <w:pPr>
        <w:pStyle w:val="planchest"/>
      </w:pPr>
      <w:bookmarkStart w:id="1" w:name="tdm"/>
      <w:r w:rsidRPr="00384B20">
        <w:t>Table des matières</w:t>
      </w:r>
      <w:bookmarkEnd w:id="1"/>
    </w:p>
    <w:p w:rsidR="00A0783B" w:rsidRPr="00E07116" w:rsidRDefault="00A0783B">
      <w:pPr>
        <w:ind w:firstLine="0"/>
      </w:pPr>
    </w:p>
    <w:p w:rsidR="00A0783B" w:rsidRDefault="00A0783B">
      <w:pPr>
        <w:ind w:firstLine="0"/>
      </w:pPr>
    </w:p>
    <w:p w:rsidR="00A0783B" w:rsidRDefault="00A0783B">
      <w:pPr>
        <w:ind w:firstLine="0"/>
      </w:pPr>
    </w:p>
    <w:p w:rsidR="00A0783B" w:rsidRDefault="00A0783B" w:rsidP="00A0783B">
      <w:pPr>
        <w:spacing w:before="60" w:after="60"/>
        <w:ind w:left="540" w:hanging="540"/>
      </w:pPr>
      <w:hyperlink w:anchor="multiculturalisme_resume" w:history="1">
        <w:r w:rsidRPr="00314494">
          <w:rPr>
            <w:rStyle w:val="Lienhypertexte"/>
          </w:rPr>
          <w:t>Résumé</w:t>
        </w:r>
      </w:hyperlink>
    </w:p>
    <w:p w:rsidR="00A0783B" w:rsidRDefault="00A0783B" w:rsidP="00A0783B">
      <w:pPr>
        <w:spacing w:before="60" w:after="60"/>
        <w:ind w:left="540" w:hanging="540"/>
      </w:pPr>
    </w:p>
    <w:p w:rsidR="00A0783B" w:rsidRDefault="00A0783B" w:rsidP="00A0783B">
      <w:pPr>
        <w:spacing w:before="60" w:after="60"/>
        <w:ind w:left="540" w:hanging="540"/>
      </w:pPr>
      <w:hyperlink w:anchor="multiculturalisme_1" w:history="1">
        <w:r w:rsidRPr="00314494">
          <w:rPr>
            <w:rStyle w:val="Lienhypertexte"/>
            <w:szCs w:val="26"/>
          </w:rPr>
          <w:t>L'héritage historique canadien</w:t>
        </w:r>
      </w:hyperlink>
      <w:r>
        <w:rPr>
          <w:szCs w:val="26"/>
        </w:rPr>
        <w:t xml:space="preserve"> [25]</w:t>
      </w:r>
    </w:p>
    <w:p w:rsidR="00A0783B" w:rsidRDefault="00A0783B" w:rsidP="00A0783B">
      <w:pPr>
        <w:pStyle w:val="p"/>
        <w:spacing w:before="60" w:after="60"/>
      </w:pPr>
      <w:hyperlink w:anchor="multiculturalisme_2" w:history="1">
        <w:r w:rsidRPr="00314494">
          <w:rPr>
            <w:rStyle w:val="Lienhypertexte"/>
            <w:szCs w:val="26"/>
          </w:rPr>
          <w:t>L'évolution du multiculturalisme</w:t>
        </w:r>
      </w:hyperlink>
      <w:r>
        <w:rPr>
          <w:szCs w:val="26"/>
        </w:rPr>
        <w:t xml:space="preserve"> [26]</w:t>
      </w:r>
    </w:p>
    <w:p w:rsidR="00A0783B" w:rsidRDefault="00A0783B" w:rsidP="00A0783B">
      <w:pPr>
        <w:pStyle w:val="p"/>
        <w:spacing w:before="60" w:after="60"/>
      </w:pPr>
      <w:hyperlink w:anchor="multiculturalisme_3" w:history="1">
        <w:r w:rsidRPr="00314494">
          <w:rPr>
            <w:rStyle w:val="Lienhypertexte"/>
          </w:rPr>
          <w:t>La Charte des droits et libertés</w:t>
        </w:r>
      </w:hyperlink>
      <w:r>
        <w:t xml:space="preserve"> [27]</w:t>
      </w:r>
    </w:p>
    <w:p w:rsidR="00A0783B" w:rsidRDefault="00A0783B" w:rsidP="00A0783B">
      <w:pPr>
        <w:pStyle w:val="p"/>
        <w:spacing w:before="60" w:after="60"/>
      </w:pPr>
      <w:hyperlink w:anchor="multiculturalisme_4" w:history="1">
        <w:r w:rsidRPr="00314494">
          <w:rPr>
            <w:rStyle w:val="Lienhypertexte"/>
            <w:szCs w:val="26"/>
          </w:rPr>
          <w:t>L'Acte pour le maintien et l'avancement du multiculturalisme</w:t>
        </w:r>
      </w:hyperlink>
      <w:r>
        <w:rPr>
          <w:szCs w:val="26"/>
        </w:rPr>
        <w:t xml:space="preserve"> [28]</w:t>
      </w:r>
    </w:p>
    <w:p w:rsidR="00A0783B" w:rsidRDefault="00A0783B" w:rsidP="00A0783B">
      <w:pPr>
        <w:pStyle w:val="p"/>
        <w:spacing w:before="60" w:after="60"/>
      </w:pPr>
      <w:hyperlink w:anchor="multiculturalisme_5" w:history="1">
        <w:r w:rsidRPr="00314494">
          <w:rPr>
            <w:rStyle w:val="Lienhypertexte"/>
          </w:rPr>
          <w:t>Le débat public</w:t>
        </w:r>
      </w:hyperlink>
      <w:r>
        <w:t>… [29]</w:t>
      </w:r>
    </w:p>
    <w:p w:rsidR="00A0783B" w:rsidRDefault="00A0783B" w:rsidP="00A0783B">
      <w:pPr>
        <w:pStyle w:val="p"/>
        <w:spacing w:before="60" w:after="60"/>
      </w:pPr>
      <w:r>
        <w:t>…</w:t>
      </w:r>
      <w:hyperlink w:anchor="multiculturalisme_6" w:history="1">
        <w:r w:rsidRPr="00314494">
          <w:rPr>
            <w:rStyle w:val="Lienhypertexte"/>
          </w:rPr>
          <w:t>dans l’arène politique</w:t>
        </w:r>
      </w:hyperlink>
      <w:r>
        <w:t xml:space="preserve"> [30]</w:t>
      </w:r>
    </w:p>
    <w:p w:rsidR="00A0783B" w:rsidRDefault="00A0783B" w:rsidP="00A0783B">
      <w:pPr>
        <w:pStyle w:val="p"/>
        <w:ind w:left="1080" w:hanging="360"/>
      </w:pPr>
    </w:p>
    <w:p w:rsidR="00A0783B" w:rsidRDefault="00A0783B" w:rsidP="00A0783B">
      <w:pPr>
        <w:pStyle w:val="p"/>
        <w:ind w:left="1080" w:hanging="360"/>
      </w:pPr>
      <w:r>
        <w:rPr>
          <w:i/>
        </w:rPr>
        <w:t>*</w:t>
      </w:r>
      <w:r>
        <w:rPr>
          <w:i/>
        </w:rPr>
        <w:tab/>
        <w:t>Le Parti de la réforme</w:t>
      </w:r>
      <w:r>
        <w:t xml:space="preserve"> [30]</w:t>
      </w:r>
    </w:p>
    <w:p w:rsidR="00A0783B" w:rsidRDefault="00A0783B" w:rsidP="00A0783B">
      <w:pPr>
        <w:pStyle w:val="p"/>
        <w:ind w:left="1080" w:hanging="360"/>
      </w:pPr>
      <w:r>
        <w:rPr>
          <w:i/>
        </w:rPr>
        <w:t>*</w:t>
      </w:r>
      <w:r>
        <w:rPr>
          <w:i/>
        </w:rPr>
        <w:tab/>
        <w:t>Le Parti conservateur</w:t>
      </w:r>
      <w:r>
        <w:t xml:space="preserve"> [30]</w:t>
      </w:r>
    </w:p>
    <w:p w:rsidR="00A0783B" w:rsidRDefault="00A0783B" w:rsidP="00A0783B">
      <w:pPr>
        <w:pStyle w:val="p"/>
        <w:ind w:left="1080" w:hanging="360"/>
      </w:pPr>
      <w:r>
        <w:rPr>
          <w:i/>
        </w:rPr>
        <w:t>*</w:t>
      </w:r>
      <w:r>
        <w:rPr>
          <w:i/>
        </w:rPr>
        <w:tab/>
        <w:t>Le Nouveau Parti démocratique</w:t>
      </w:r>
      <w:r>
        <w:t xml:space="preserve"> [31]</w:t>
      </w:r>
    </w:p>
    <w:p w:rsidR="00A0783B" w:rsidRDefault="00A0783B" w:rsidP="00A0783B">
      <w:pPr>
        <w:pStyle w:val="p"/>
        <w:ind w:left="1080" w:hanging="360"/>
      </w:pPr>
      <w:r>
        <w:rPr>
          <w:i/>
        </w:rPr>
        <w:t>*</w:t>
      </w:r>
      <w:r>
        <w:rPr>
          <w:i/>
        </w:rPr>
        <w:tab/>
        <w:t>Le Parti libéral du Canada</w:t>
      </w:r>
      <w:r>
        <w:t xml:space="preserve"> [31]</w:t>
      </w:r>
    </w:p>
    <w:p w:rsidR="00A0783B" w:rsidRDefault="00A0783B" w:rsidP="00A0783B">
      <w:pPr>
        <w:pStyle w:val="p"/>
        <w:ind w:left="1080" w:hanging="360"/>
      </w:pPr>
    </w:p>
    <w:p w:rsidR="00A0783B" w:rsidRDefault="00A0783B" w:rsidP="00A0783B">
      <w:pPr>
        <w:pStyle w:val="p"/>
        <w:spacing w:before="60" w:after="60"/>
      </w:pPr>
      <w:hyperlink w:anchor="multiculturalisme_7" w:history="1">
        <w:r w:rsidRPr="00314494">
          <w:rPr>
            <w:rStyle w:val="Lienhypertexte"/>
          </w:rPr>
          <w:t>Les contre-critiques</w:t>
        </w:r>
      </w:hyperlink>
      <w:r>
        <w:t xml:space="preserve"> [32]</w:t>
      </w:r>
    </w:p>
    <w:p w:rsidR="00A0783B" w:rsidRDefault="00A0783B" w:rsidP="00A0783B">
      <w:pPr>
        <w:pStyle w:val="p"/>
        <w:spacing w:before="60" w:after="60"/>
        <w:ind w:left="1080" w:hanging="360"/>
      </w:pPr>
      <w:r>
        <w:rPr>
          <w:i/>
        </w:rPr>
        <w:t>La gestion des différences culturelles</w:t>
      </w:r>
      <w:r>
        <w:t xml:space="preserve"> [32]</w:t>
      </w:r>
    </w:p>
    <w:p w:rsidR="00A0783B" w:rsidRDefault="00A0783B" w:rsidP="00A0783B">
      <w:pPr>
        <w:pStyle w:val="p"/>
        <w:spacing w:before="60" w:after="60"/>
        <w:ind w:left="1080" w:hanging="360"/>
      </w:pPr>
      <w:r>
        <w:rPr>
          <w:i/>
        </w:rPr>
        <w:t>Une école de tolérance…</w:t>
      </w:r>
      <w:r>
        <w:t xml:space="preserve"> [32]</w:t>
      </w:r>
    </w:p>
    <w:p w:rsidR="00A0783B" w:rsidRPr="00CE125A" w:rsidRDefault="00A0783B" w:rsidP="00A0783B">
      <w:pPr>
        <w:pStyle w:val="p"/>
        <w:spacing w:before="60" w:after="60"/>
        <w:ind w:left="1080" w:hanging="360"/>
      </w:pPr>
      <w:r>
        <w:rPr>
          <w:i/>
        </w:rPr>
        <w:t>…et un facteur d’intégration</w:t>
      </w:r>
      <w:r>
        <w:t xml:space="preserve"> [32]</w:t>
      </w:r>
    </w:p>
    <w:p w:rsidR="00A0783B" w:rsidRDefault="00A0783B" w:rsidP="00A0783B">
      <w:pPr>
        <w:pStyle w:val="p"/>
        <w:spacing w:before="60" w:after="60"/>
      </w:pPr>
      <w:hyperlink w:anchor="multiculturalisme_8" w:history="1">
        <w:r w:rsidRPr="00314494">
          <w:rPr>
            <w:rStyle w:val="Lienhypertexte"/>
          </w:rPr>
          <w:t>Face au nouveau conservatisme</w:t>
        </w:r>
      </w:hyperlink>
      <w:r>
        <w:t xml:space="preserve"> [33]</w:t>
      </w:r>
    </w:p>
    <w:p w:rsidR="00A0783B" w:rsidRDefault="00A0783B" w:rsidP="00A0783B">
      <w:pPr>
        <w:pStyle w:val="p"/>
        <w:spacing w:before="60" w:after="60"/>
      </w:pPr>
      <w:hyperlink w:anchor="multiculturalisme_9" w:history="1">
        <w:r w:rsidRPr="00314494">
          <w:rPr>
            <w:rStyle w:val="Lienhypertexte"/>
          </w:rPr>
          <w:t>Le risque de dilution du mandat multiculturaliste</w:t>
        </w:r>
      </w:hyperlink>
      <w:r>
        <w:t xml:space="preserve"> [34]</w:t>
      </w:r>
    </w:p>
    <w:p w:rsidR="00A0783B" w:rsidRDefault="00A0783B" w:rsidP="00A0783B">
      <w:pPr>
        <w:pStyle w:val="p"/>
      </w:pPr>
    </w:p>
    <w:p w:rsidR="00A0783B" w:rsidRPr="00E07116" w:rsidRDefault="00A0783B" w:rsidP="00A0783B">
      <w:pPr>
        <w:pStyle w:val="p"/>
      </w:pPr>
      <w:r w:rsidRPr="00E07116">
        <w:br w:type="page"/>
        <w:t>[</w:t>
      </w:r>
      <w:r>
        <w:t>25</w:t>
      </w:r>
      <w:r w:rsidRPr="00E07116">
        <w:t>]</w:t>
      </w:r>
    </w:p>
    <w:p w:rsidR="00A0783B" w:rsidRPr="00E07116" w:rsidRDefault="00A0783B" w:rsidP="00A0783B">
      <w:pPr>
        <w:jc w:val="both"/>
      </w:pPr>
    </w:p>
    <w:p w:rsidR="00A0783B" w:rsidRPr="00E07116" w:rsidRDefault="00A0783B" w:rsidP="00A0783B">
      <w:pPr>
        <w:ind w:left="20"/>
        <w:jc w:val="both"/>
      </w:pPr>
    </w:p>
    <w:p w:rsidR="00A0783B" w:rsidRDefault="00A0783B" w:rsidP="00A0783B">
      <w:pPr>
        <w:ind w:firstLine="0"/>
        <w:jc w:val="center"/>
        <w:rPr>
          <w:b/>
          <w:sz w:val="36"/>
        </w:rPr>
      </w:pPr>
      <w:r>
        <w:rPr>
          <w:sz w:val="36"/>
        </w:rPr>
        <w:t>Denise Helly</w:t>
      </w:r>
    </w:p>
    <w:p w:rsidR="00A0783B" w:rsidRDefault="00A0783B" w:rsidP="00A0783B">
      <w:pPr>
        <w:ind w:firstLine="0"/>
        <w:jc w:val="center"/>
        <w:rPr>
          <w:sz w:val="20"/>
          <w:lang w:bidi="ar-SA"/>
        </w:rPr>
      </w:pPr>
      <w:r>
        <w:rPr>
          <w:sz w:val="20"/>
          <w:lang w:bidi="ar-SA"/>
        </w:rPr>
        <w:t xml:space="preserve">Anthropologue, </w:t>
      </w:r>
      <w:r w:rsidRPr="002C4A7E">
        <w:rPr>
          <w:sz w:val="20"/>
          <w:lang w:bidi="ar-SA"/>
        </w:rPr>
        <w:t>P</w:t>
      </w:r>
      <w:r>
        <w:rPr>
          <w:sz w:val="20"/>
          <w:lang w:bidi="ar-SA"/>
        </w:rPr>
        <w:t>rofesseure chercheure titulaire,</w:t>
      </w:r>
      <w:r>
        <w:rPr>
          <w:sz w:val="20"/>
          <w:lang w:bidi="ar-SA"/>
        </w:rPr>
        <w:br/>
      </w:r>
      <w:r w:rsidRPr="002C4A7E">
        <w:rPr>
          <w:sz w:val="20"/>
          <w:lang w:bidi="ar-SA"/>
        </w:rPr>
        <w:t xml:space="preserve">Institut national de la recherche scientifique </w:t>
      </w:r>
      <w:r>
        <w:rPr>
          <w:sz w:val="20"/>
          <w:lang w:bidi="ar-SA"/>
        </w:rPr>
        <w:br/>
      </w:r>
      <w:r w:rsidRPr="002C4A7E">
        <w:rPr>
          <w:sz w:val="20"/>
          <w:lang w:bidi="ar-SA"/>
        </w:rPr>
        <w:t xml:space="preserve">Centre : Urbanisation, Culture et Société </w:t>
      </w:r>
    </w:p>
    <w:p w:rsidR="00A0783B" w:rsidRPr="00E07116" w:rsidRDefault="00A0783B" w:rsidP="00A0783B">
      <w:pPr>
        <w:ind w:firstLine="0"/>
        <w:jc w:val="center"/>
      </w:pPr>
    </w:p>
    <w:p w:rsidR="00A0783B" w:rsidRPr="00412C2C" w:rsidRDefault="00A0783B" w:rsidP="00A0783B">
      <w:pPr>
        <w:ind w:firstLine="0"/>
        <w:jc w:val="center"/>
        <w:rPr>
          <w:color w:val="000080"/>
          <w:sz w:val="36"/>
        </w:rPr>
      </w:pPr>
      <w:r>
        <w:rPr>
          <w:color w:val="000080"/>
          <w:sz w:val="36"/>
        </w:rPr>
        <w:t>“Le multiculturalisme canadien.”</w:t>
      </w:r>
    </w:p>
    <w:p w:rsidR="00A0783B" w:rsidRPr="00E07116" w:rsidRDefault="00A0783B" w:rsidP="00A0783B">
      <w:pPr>
        <w:jc w:val="both"/>
      </w:pPr>
    </w:p>
    <w:p w:rsidR="00A0783B" w:rsidRDefault="00A0783B" w:rsidP="00A0783B">
      <w:pPr>
        <w:jc w:val="both"/>
        <w:rPr>
          <w:sz w:val="24"/>
        </w:rPr>
      </w:pPr>
      <w:r w:rsidRPr="001436C9">
        <w:rPr>
          <w:szCs w:val="18"/>
        </w:rPr>
        <w:t>In</w:t>
      </w:r>
      <w:r>
        <w:rPr>
          <w:szCs w:val="18"/>
        </w:rPr>
        <w:t xml:space="preserve"> revue</w:t>
      </w:r>
      <w:r w:rsidRPr="001436C9">
        <w:rPr>
          <w:szCs w:val="18"/>
        </w:rPr>
        <w:t xml:space="preserve"> </w:t>
      </w:r>
      <w:r w:rsidRPr="00D85C49">
        <w:rPr>
          <w:b/>
          <w:i/>
          <w:color w:val="0000FF"/>
          <w:szCs w:val="18"/>
        </w:rPr>
        <w:t>Hommes et Migrations</w:t>
      </w:r>
      <w:r w:rsidRPr="001436C9">
        <w:rPr>
          <w:szCs w:val="18"/>
        </w:rPr>
        <w:t>, n°</w:t>
      </w:r>
      <w:r>
        <w:rPr>
          <w:szCs w:val="18"/>
        </w:rPr>
        <w:t> </w:t>
      </w:r>
      <w:r w:rsidRPr="001436C9">
        <w:rPr>
          <w:szCs w:val="18"/>
        </w:rPr>
        <w:t xml:space="preserve">1200, juillet 1996. </w:t>
      </w:r>
      <w:r>
        <w:rPr>
          <w:szCs w:val="18"/>
        </w:rPr>
        <w:t>Numéro i</w:t>
      </w:r>
      <w:r>
        <w:rPr>
          <w:szCs w:val="18"/>
        </w:rPr>
        <w:t>n</w:t>
      </w:r>
      <w:r>
        <w:rPr>
          <w:szCs w:val="18"/>
        </w:rPr>
        <w:t>titulé : “</w:t>
      </w:r>
      <w:r w:rsidRPr="001436C9">
        <w:rPr>
          <w:szCs w:val="18"/>
        </w:rPr>
        <w:t>Canada. La « patrie du multiculturali</w:t>
      </w:r>
      <w:r w:rsidRPr="001436C9">
        <w:rPr>
          <w:szCs w:val="18"/>
        </w:rPr>
        <w:t>s</w:t>
      </w:r>
      <w:r w:rsidRPr="001436C9">
        <w:rPr>
          <w:szCs w:val="18"/>
        </w:rPr>
        <w:t>me » doute</w:t>
      </w:r>
      <w:r>
        <w:rPr>
          <w:szCs w:val="18"/>
        </w:rPr>
        <w:t>”</w:t>
      </w:r>
      <w:r w:rsidRPr="001436C9">
        <w:rPr>
          <w:szCs w:val="18"/>
        </w:rPr>
        <w:t>, pp. 25-34</w:t>
      </w:r>
      <w:r>
        <w:rPr>
          <w:szCs w:val="18"/>
        </w:rPr>
        <w:t>.</w:t>
      </w:r>
    </w:p>
    <w:p w:rsidR="00A0783B" w:rsidRDefault="00A0783B">
      <w:pPr>
        <w:jc w:val="both"/>
      </w:pPr>
    </w:p>
    <w:p w:rsidR="00A0783B" w:rsidRDefault="00A0783B">
      <w:pPr>
        <w:jc w:val="both"/>
      </w:pPr>
    </w:p>
    <w:p w:rsidR="00A0783B" w:rsidRPr="001436C9" w:rsidRDefault="00A0783B" w:rsidP="00A0783B">
      <w:pPr>
        <w:pStyle w:val="planche"/>
      </w:pPr>
      <w:bookmarkStart w:id="2" w:name="multiculturalisme_resume"/>
      <w:r w:rsidRPr="001436C9">
        <w:t>RÉSUMÉ</w:t>
      </w:r>
    </w:p>
    <w:bookmarkEnd w:id="2"/>
    <w:p w:rsidR="00A0783B" w:rsidRDefault="00A0783B">
      <w:pPr>
        <w:jc w:val="both"/>
      </w:pPr>
    </w:p>
    <w:p w:rsidR="00A0783B" w:rsidRDefault="00A0783B" w:rsidP="00A0783B">
      <w:pPr>
        <w:spacing w:before="120" w:after="120"/>
        <w:jc w:val="both"/>
      </w:pPr>
    </w:p>
    <w:p w:rsidR="00A0783B" w:rsidRPr="00384B20" w:rsidRDefault="00A0783B" w:rsidP="00A0783B">
      <w:pPr>
        <w:ind w:right="90" w:firstLine="0"/>
        <w:jc w:val="both"/>
        <w:rPr>
          <w:sz w:val="20"/>
        </w:rPr>
      </w:pPr>
      <w:hyperlink w:anchor="tdm" w:history="1">
        <w:r w:rsidRPr="00384B20">
          <w:rPr>
            <w:rStyle w:val="Lienhypertexte"/>
            <w:sz w:val="20"/>
          </w:rPr>
          <w:t>Retour à la table des matières</w:t>
        </w:r>
      </w:hyperlink>
    </w:p>
    <w:p w:rsidR="00A0783B" w:rsidRPr="001436C9" w:rsidRDefault="00A0783B" w:rsidP="00A0783B">
      <w:pPr>
        <w:spacing w:before="120" w:after="120"/>
        <w:jc w:val="both"/>
      </w:pPr>
      <w:r w:rsidRPr="001436C9">
        <w:rPr>
          <w:szCs w:val="18"/>
        </w:rPr>
        <w:t>Adoptée en 1971 dans un contexte de demandes de pouvoir des minorités nationales (Québec, autochtones), la politique multiculture</w:t>
      </w:r>
      <w:r w:rsidRPr="001436C9">
        <w:rPr>
          <w:szCs w:val="18"/>
        </w:rPr>
        <w:t>l</w:t>
      </w:r>
      <w:r w:rsidRPr="001436C9">
        <w:rPr>
          <w:szCs w:val="18"/>
        </w:rPr>
        <w:t>le du Canada tentait d'endiguer les revendications des communautés issues de l'immigration : maintien de la langue et de la culture des m</w:t>
      </w:r>
      <w:r w:rsidRPr="001436C9">
        <w:rPr>
          <w:szCs w:val="18"/>
        </w:rPr>
        <w:t>i</w:t>
      </w:r>
      <w:r w:rsidRPr="001436C9">
        <w:rPr>
          <w:szCs w:val="18"/>
        </w:rPr>
        <w:t>norités, élargissement de leur participation sociale et politique, cré</w:t>
      </w:r>
      <w:r w:rsidRPr="001436C9">
        <w:rPr>
          <w:szCs w:val="18"/>
        </w:rPr>
        <w:t>a</w:t>
      </w:r>
      <w:r w:rsidRPr="001436C9">
        <w:rPr>
          <w:szCs w:val="18"/>
        </w:rPr>
        <w:t>tion d'une no</w:t>
      </w:r>
      <w:r w:rsidRPr="001436C9">
        <w:rPr>
          <w:szCs w:val="18"/>
        </w:rPr>
        <w:t>u</w:t>
      </w:r>
      <w:r w:rsidRPr="001436C9">
        <w:rPr>
          <w:szCs w:val="18"/>
        </w:rPr>
        <w:t>velle identité nationale. Mais, depuis la fin des années quatre-vingt, l'enracinement du « sécessionnisme » québécois, le mil</w:t>
      </w:r>
      <w:r w:rsidRPr="001436C9">
        <w:rPr>
          <w:szCs w:val="18"/>
        </w:rPr>
        <w:t>i</w:t>
      </w:r>
      <w:r w:rsidRPr="001436C9">
        <w:rPr>
          <w:szCs w:val="18"/>
        </w:rPr>
        <w:t>tantisme des autochtones revendiquant une autonomie gouverneme</w:t>
      </w:r>
      <w:r w:rsidRPr="001436C9">
        <w:rPr>
          <w:szCs w:val="18"/>
        </w:rPr>
        <w:t>n</w:t>
      </w:r>
      <w:r w:rsidRPr="001436C9">
        <w:rPr>
          <w:szCs w:val="18"/>
        </w:rPr>
        <w:t>tale, la montée de mo</w:t>
      </w:r>
      <w:r w:rsidRPr="001436C9">
        <w:rPr>
          <w:szCs w:val="18"/>
        </w:rPr>
        <w:t>u</w:t>
      </w:r>
      <w:r w:rsidRPr="001436C9">
        <w:rPr>
          <w:szCs w:val="18"/>
        </w:rPr>
        <w:t>vements de droite réclamant un désengagement de l'État fédéral très e</w:t>
      </w:r>
      <w:r w:rsidRPr="001436C9">
        <w:rPr>
          <w:szCs w:val="18"/>
        </w:rPr>
        <w:t>n</w:t>
      </w:r>
      <w:r w:rsidRPr="001436C9">
        <w:rPr>
          <w:szCs w:val="18"/>
        </w:rPr>
        <w:t>detté, l'échec des discussions sur l'octroi de nouveaux pouvoirs aux provinces et, enfin, le faible impact des pr</w:t>
      </w:r>
      <w:r w:rsidRPr="001436C9">
        <w:rPr>
          <w:szCs w:val="18"/>
        </w:rPr>
        <w:t>o</w:t>
      </w:r>
      <w:r w:rsidRPr="001436C9">
        <w:rPr>
          <w:szCs w:val="18"/>
        </w:rPr>
        <w:t>grammes antiracistes ont conduit à une âpre mise en question du mu</w:t>
      </w:r>
      <w:r w:rsidRPr="001436C9">
        <w:rPr>
          <w:szCs w:val="18"/>
        </w:rPr>
        <w:t>l</w:t>
      </w:r>
      <w:r w:rsidRPr="001436C9">
        <w:rPr>
          <w:szCs w:val="18"/>
        </w:rPr>
        <w:t>ticulturalisme canadien, considéré comme l'une des causes d'une unité nationale défaillante, sinon absente.</w:t>
      </w:r>
    </w:p>
    <w:p w:rsidR="00A0783B" w:rsidRDefault="00A0783B" w:rsidP="00A0783B">
      <w:pPr>
        <w:spacing w:before="120" w:after="120"/>
        <w:jc w:val="both"/>
      </w:pPr>
      <w:r w:rsidRPr="001436C9">
        <w:br w:type="page"/>
      </w:r>
      <w:r w:rsidRPr="001436C9">
        <w:rPr>
          <w:szCs w:val="56"/>
        </w:rPr>
        <w:t>T</w:t>
      </w:r>
      <w:r w:rsidRPr="001436C9">
        <w:rPr>
          <w:smallCaps/>
        </w:rPr>
        <w:t xml:space="preserve">rois principes </w:t>
      </w:r>
      <w:r w:rsidRPr="001436C9">
        <w:t>s</w:t>
      </w:r>
      <w:r>
        <w:t>ous-tendent une politique multi</w:t>
      </w:r>
      <w:r w:rsidRPr="001436C9">
        <w:t>culturaliste : la reconnai</w:t>
      </w:r>
      <w:r w:rsidRPr="001436C9">
        <w:t>s</w:t>
      </w:r>
      <w:r w:rsidRPr="001436C9">
        <w:t>sance par l'État de la pluralité culturelle existant au sein de la société civile, la réduction des handicaps gênant la participation soci</w:t>
      </w:r>
      <w:r w:rsidRPr="001436C9">
        <w:t>a</w:t>
      </w:r>
      <w:r w:rsidRPr="001436C9">
        <w:t>le et politique des groupes culturels marginalisés ou mis en tutelle hi</w:t>
      </w:r>
      <w:r w:rsidRPr="001436C9">
        <w:t>s</w:t>
      </w:r>
      <w:r w:rsidRPr="001436C9">
        <w:t>toriquement, et le support à la reproduction de leurs cultures. La sp</w:t>
      </w:r>
      <w:r w:rsidRPr="001436C9">
        <w:t>é</w:t>
      </w:r>
      <w:r w:rsidRPr="001436C9">
        <w:t>cificité d'une telle politique est de défendre la variation culturelle comme une part du patrimoine humain, d'encourager les contacts int</w:t>
      </w:r>
      <w:r w:rsidRPr="001436C9">
        <w:t>e</w:t>
      </w:r>
      <w:r w:rsidRPr="001436C9">
        <w:t>rethniques, de promouvoir l'équité vis-à-vis des minorités, et de créer une nouvelle définition de la collectivité nationale. En 1971, le Can</w:t>
      </w:r>
      <w:r w:rsidRPr="001436C9">
        <w:t>a</w:t>
      </w:r>
      <w:r w:rsidRPr="001436C9">
        <w:t>da devenait le pr</w:t>
      </w:r>
      <w:r w:rsidRPr="001436C9">
        <w:t>e</w:t>
      </w:r>
      <w:r w:rsidRPr="001436C9">
        <w:t>mier pays occidental à adopter une telle politique.</w:t>
      </w:r>
    </w:p>
    <w:p w:rsidR="00A0783B" w:rsidRPr="001436C9" w:rsidRDefault="00A0783B" w:rsidP="00A0783B">
      <w:pPr>
        <w:spacing w:before="120" w:after="120"/>
        <w:jc w:val="both"/>
      </w:pPr>
    </w:p>
    <w:p w:rsidR="00A0783B" w:rsidRDefault="00A0783B" w:rsidP="00A0783B">
      <w:pPr>
        <w:pStyle w:val="planche"/>
      </w:pPr>
      <w:bookmarkStart w:id="3" w:name="multiculturalisme_1"/>
      <w:r w:rsidRPr="001436C9">
        <w:t>L'héritage historique canadien</w:t>
      </w:r>
    </w:p>
    <w:bookmarkEnd w:id="3"/>
    <w:p w:rsidR="00A0783B" w:rsidRPr="001436C9" w:rsidRDefault="00A0783B" w:rsidP="00A0783B">
      <w:pPr>
        <w:spacing w:before="120" w:after="120"/>
        <w:jc w:val="both"/>
      </w:pPr>
    </w:p>
    <w:p w:rsidR="00A0783B" w:rsidRPr="00384B20" w:rsidRDefault="00A0783B" w:rsidP="00A0783B">
      <w:pPr>
        <w:ind w:right="90" w:firstLine="0"/>
        <w:jc w:val="both"/>
        <w:rPr>
          <w:sz w:val="20"/>
        </w:rPr>
      </w:pPr>
      <w:hyperlink w:anchor="tdm" w:history="1">
        <w:r w:rsidRPr="00384B20">
          <w:rPr>
            <w:rStyle w:val="Lienhypertexte"/>
            <w:sz w:val="20"/>
          </w:rPr>
          <w:t>Retour à la table des matières</w:t>
        </w:r>
      </w:hyperlink>
    </w:p>
    <w:p w:rsidR="00A0783B" w:rsidRPr="001436C9" w:rsidRDefault="00A0783B" w:rsidP="00A0783B">
      <w:pPr>
        <w:spacing w:before="120" w:after="120"/>
        <w:jc w:val="both"/>
      </w:pPr>
      <w:r w:rsidRPr="001436C9">
        <w:t>Le contexte canadien permet de comprendre le propos du gouve</w:t>
      </w:r>
      <w:r w:rsidRPr="001436C9">
        <w:t>r</w:t>
      </w:r>
      <w:r w:rsidRPr="001436C9">
        <w:t>nement fédéral en 1971. Les mythes fondateurs des nations europée</w:t>
      </w:r>
      <w:r w:rsidRPr="001436C9">
        <w:t>n</w:t>
      </w:r>
      <w:r w:rsidRPr="001436C9">
        <w:t xml:space="preserve">nes et </w:t>
      </w:r>
      <w:r>
        <w:t>améri</w:t>
      </w:r>
      <w:r w:rsidRPr="001436C9">
        <w:t>caines reposent sur l'histoire de l'appropriation de l'État par un peuple, c'est-à</w:t>
      </w:r>
      <w:r>
        <w:t>-</w:t>
      </w:r>
      <w:r w:rsidRPr="001436C9">
        <w:t>dire par une entité homogène, composée de c</w:t>
      </w:r>
      <w:r w:rsidRPr="001436C9">
        <w:t>i</w:t>
      </w:r>
      <w:r w:rsidRPr="001436C9">
        <w:t>toyens (régimes rép</w:t>
      </w:r>
      <w:r w:rsidRPr="001436C9">
        <w:t>u</w:t>
      </w:r>
      <w:r w:rsidRPr="001436C9">
        <w:t>blicains)</w:t>
      </w:r>
      <w:r>
        <w:t xml:space="preserve"> </w:t>
      </w:r>
      <w:r w:rsidRPr="001436C9">
        <w:t>ou d'une population de même culture et implantée depuis plusieurs si</w:t>
      </w:r>
      <w:r w:rsidRPr="001436C9">
        <w:t>è</w:t>
      </w:r>
      <w:r w:rsidRPr="001436C9">
        <w:t>cles sur un territoire précis. Ces mythes ont certes été ébranlés par l'internationalisation des échanges écon</w:t>
      </w:r>
      <w:r w:rsidRPr="001436C9">
        <w:t>o</w:t>
      </w:r>
      <w:r w:rsidRPr="001436C9">
        <w:t>miques, l'immigration et l'intégration européenne. Au Canada, l'hér</w:t>
      </w:r>
      <w:r w:rsidRPr="001436C9">
        <w:t>i</w:t>
      </w:r>
      <w:r w:rsidRPr="001436C9">
        <w:t>tage historique est fort différent. La notion de différence culturelle fait partie de l'univers politique depuis la conquête anglaise de la Nouve</w:t>
      </w:r>
      <w:r w:rsidRPr="001436C9">
        <w:t>l</w:t>
      </w:r>
      <w:r w:rsidRPr="001436C9">
        <w:t>le-France. La mise en tutelle des colons français et, surtout, la cont</w:t>
      </w:r>
      <w:r w:rsidRPr="001436C9">
        <w:t>i</w:t>
      </w:r>
      <w:r w:rsidRPr="001436C9">
        <w:t>nuité de la dépendance coloniale du dominion canadien n'ont pas pe</w:t>
      </w:r>
      <w:r w:rsidRPr="001436C9">
        <w:t>r</w:t>
      </w:r>
      <w:r w:rsidRPr="001436C9">
        <w:t>mis la reconnaissance de droits politiques universels. L'État canadien a été construit selon une logique culturelle : l'Acte d'union de 1840, puis l'Acte de la Confédération de 1867 qui créa le Canada, ont acco</w:t>
      </w:r>
      <w:r w:rsidRPr="001436C9">
        <w:t>r</w:t>
      </w:r>
      <w:r w:rsidRPr="001436C9">
        <w:t>dé des pouvoirs aux corps religieux français en ra</w:t>
      </w:r>
      <w:r w:rsidRPr="001436C9">
        <w:t>i</w:t>
      </w:r>
      <w:r w:rsidRPr="001436C9">
        <w:t>son de différences culturelles, notamment confessionnelle. Selon cet Acte, la société c</w:t>
      </w:r>
      <w:r w:rsidRPr="001436C9">
        <w:t>a</w:t>
      </w:r>
      <w:r w:rsidRPr="001436C9">
        <w:t>nadienne a été fondée par deux peuples, br</w:t>
      </w:r>
      <w:r w:rsidRPr="001436C9">
        <w:t>i</w:t>
      </w:r>
      <w:r w:rsidRPr="001436C9">
        <w:t>tannique et français, et les immigrés d'autres origines se sont trouvés e</w:t>
      </w:r>
      <w:r w:rsidRPr="001436C9">
        <w:t>x</w:t>
      </w:r>
      <w:r w:rsidRPr="001436C9">
        <w:t>clus de ce partage du pouvoir et de la fondation du pays. S'est forgée une vision de la soci</w:t>
      </w:r>
      <w:r w:rsidRPr="001436C9">
        <w:t>é</w:t>
      </w:r>
      <w:r w:rsidRPr="001436C9">
        <w:t>té canadienne non pas comme une nation de culture et histoire co</w:t>
      </w:r>
      <w:r w:rsidRPr="001436C9">
        <w:t>m</w:t>
      </w:r>
      <w:r w:rsidRPr="001436C9">
        <w:t>munes, mais comme une hiérarchie de populations aux histoires part</w:t>
      </w:r>
      <w:r w:rsidRPr="001436C9">
        <w:t>i</w:t>
      </w:r>
      <w:r w:rsidRPr="001436C9">
        <w:t>culières.</w:t>
      </w:r>
    </w:p>
    <w:p w:rsidR="00A0783B" w:rsidRPr="001436C9" w:rsidRDefault="00A0783B" w:rsidP="00A0783B">
      <w:pPr>
        <w:spacing w:before="120" w:after="120"/>
        <w:jc w:val="both"/>
      </w:pPr>
      <w:r>
        <w:t>[26]</w:t>
      </w:r>
    </w:p>
    <w:p w:rsidR="00A0783B" w:rsidRPr="001436C9" w:rsidRDefault="00A0783B" w:rsidP="00A0783B">
      <w:pPr>
        <w:spacing w:before="120" w:after="120"/>
        <w:jc w:val="both"/>
      </w:pPr>
      <w:r w:rsidRPr="001436C9">
        <w:rPr>
          <w:szCs w:val="18"/>
        </w:rPr>
        <w:t>En 1969, le français et l'anglais sont reconnues langues officielles du Canada et le consensus historique de 1867 sur l'existence de deux pe</w:t>
      </w:r>
      <w:r w:rsidRPr="001436C9">
        <w:rPr>
          <w:szCs w:val="18"/>
        </w:rPr>
        <w:t>u</w:t>
      </w:r>
      <w:r w:rsidRPr="001436C9">
        <w:rPr>
          <w:szCs w:val="18"/>
        </w:rPr>
        <w:t>ples fondateurs est ainsi reconfirmé. Mais de larges fragments de la s</w:t>
      </w:r>
      <w:r w:rsidRPr="001436C9">
        <w:rPr>
          <w:szCs w:val="18"/>
        </w:rPr>
        <w:t>o</w:t>
      </w:r>
      <w:r w:rsidRPr="001436C9">
        <w:rPr>
          <w:szCs w:val="18"/>
        </w:rPr>
        <w:t>ciété québécoise mettent en cause l'intervention de l'État central et un parti « souverainiste » est fondé. Les Amérindiens s'identifient désormais comme premières nations et, aux États-Unis, des mouv</w:t>
      </w:r>
      <w:r w:rsidRPr="001436C9">
        <w:rPr>
          <w:szCs w:val="18"/>
        </w:rPr>
        <w:t>e</w:t>
      </w:r>
      <w:r w:rsidRPr="001436C9">
        <w:rPr>
          <w:szCs w:val="18"/>
        </w:rPr>
        <w:t>ments de contestation noirs et amérindiens laissent présager des év</w:t>
      </w:r>
      <w:r w:rsidRPr="001436C9">
        <w:rPr>
          <w:szCs w:val="18"/>
        </w:rPr>
        <w:t>é</w:t>
      </w:r>
      <w:r w:rsidRPr="001436C9">
        <w:rPr>
          <w:szCs w:val="18"/>
        </w:rPr>
        <w:t>nements sim</w:t>
      </w:r>
      <w:r w:rsidRPr="001436C9">
        <w:rPr>
          <w:szCs w:val="18"/>
        </w:rPr>
        <w:t>i</w:t>
      </w:r>
      <w:r w:rsidRPr="001436C9">
        <w:rPr>
          <w:szCs w:val="18"/>
        </w:rPr>
        <w:t>laires au Canada ; la société canadienne est de plus en plus exposée à l'internationalisation des échanges et la composition du flux d'immigr</w:t>
      </w:r>
      <w:r w:rsidRPr="001436C9">
        <w:rPr>
          <w:szCs w:val="18"/>
        </w:rPr>
        <w:t>a</w:t>
      </w:r>
      <w:r w:rsidRPr="001436C9">
        <w:rPr>
          <w:szCs w:val="18"/>
        </w:rPr>
        <w:t>tion change. Des émigrants du tiers-monde s'installent au Canada alors que se tarit l'émigration européenne. Le vocabulaire désignant les composantes de la société canadienne illustre ces cliv</w:t>
      </w:r>
      <w:r w:rsidRPr="001436C9">
        <w:rPr>
          <w:szCs w:val="18"/>
        </w:rPr>
        <w:t>a</w:t>
      </w:r>
      <w:r w:rsidRPr="001436C9">
        <w:rPr>
          <w:szCs w:val="18"/>
        </w:rPr>
        <w:t>ges : premières n</w:t>
      </w:r>
      <w:r w:rsidRPr="001436C9">
        <w:rPr>
          <w:szCs w:val="18"/>
        </w:rPr>
        <w:t>a</w:t>
      </w:r>
      <w:r w:rsidRPr="001436C9">
        <w:rPr>
          <w:szCs w:val="18"/>
        </w:rPr>
        <w:t>tions (Amérindiens et Inuit), peuples fondateurs (Canadiens français et anglais), Néo-Canadiens (immigrés et leurs descendants), Québécois (Canadiens français du Québec).</w:t>
      </w:r>
    </w:p>
    <w:p w:rsidR="00A0783B" w:rsidRPr="001436C9" w:rsidRDefault="00A0783B" w:rsidP="00A0783B">
      <w:pPr>
        <w:spacing w:before="120" w:after="120"/>
        <w:jc w:val="both"/>
      </w:pPr>
      <w:r w:rsidRPr="001436C9">
        <w:rPr>
          <w:szCs w:val="18"/>
        </w:rPr>
        <w:t>Ainsi, en 1971, l'État fédéral réinterprète l'histoire canadienne co</w:t>
      </w:r>
      <w:r w:rsidRPr="001436C9">
        <w:rPr>
          <w:szCs w:val="18"/>
        </w:rPr>
        <w:t>m</w:t>
      </w:r>
      <w:r w:rsidRPr="001436C9">
        <w:rPr>
          <w:szCs w:val="18"/>
        </w:rPr>
        <w:t>me celle d'une mise en valeur du territoire national par différentes pop</w:t>
      </w:r>
      <w:r w:rsidRPr="001436C9">
        <w:rPr>
          <w:szCs w:val="18"/>
        </w:rPr>
        <w:t>u</w:t>
      </w:r>
      <w:r w:rsidRPr="001436C9">
        <w:rPr>
          <w:szCs w:val="18"/>
        </w:rPr>
        <w:t xml:space="preserve">lations : autochtones, Canadiens français au Québec et dans des régions de l'Ouest, Ukrainiens dans le nord de l'Alberta, loyalistes dans le </w:t>
      </w:r>
      <w:r>
        <w:rPr>
          <w:szCs w:val="18"/>
        </w:rPr>
        <w:t>Sud-Est québécois, en Nouvelle-É</w:t>
      </w:r>
      <w:r w:rsidRPr="001436C9">
        <w:rPr>
          <w:szCs w:val="18"/>
        </w:rPr>
        <w:t>cosse et en Ontario, Brita</w:t>
      </w:r>
      <w:r w:rsidRPr="001436C9">
        <w:rPr>
          <w:szCs w:val="18"/>
        </w:rPr>
        <w:t>n</w:t>
      </w:r>
      <w:r w:rsidRPr="001436C9">
        <w:rPr>
          <w:szCs w:val="18"/>
        </w:rPr>
        <w:t>niques en Ont</w:t>
      </w:r>
      <w:r w:rsidRPr="001436C9">
        <w:rPr>
          <w:szCs w:val="18"/>
        </w:rPr>
        <w:t>a</w:t>
      </w:r>
      <w:r w:rsidRPr="001436C9">
        <w:rPr>
          <w:szCs w:val="18"/>
        </w:rPr>
        <w:t>rio, sans oublier les immigrants d'autres origines établis principalement dans les zones urbaines (tels n'ont pas été le rôle et l'image des immigrés en Europe où ils ont servi à accroître le potentiel économique de nations existantes et non à ouvrir et étendre le territo</w:t>
      </w:r>
      <w:r w:rsidRPr="001436C9">
        <w:rPr>
          <w:szCs w:val="18"/>
        </w:rPr>
        <w:t>i</w:t>
      </w:r>
      <w:r w:rsidRPr="001436C9">
        <w:rPr>
          <w:szCs w:val="18"/>
        </w:rPr>
        <w:t>re national). L'État fédéral érige la diversité socioculturelle du Canada en emblème d'une société recherchant une égalité de statut social et politique des divers groupes culturels qui la composent. Mais cette égalité demeure inachevée en raison de l'insertion de nouveaux co</w:t>
      </w:r>
      <w:r w:rsidRPr="001436C9">
        <w:rPr>
          <w:szCs w:val="18"/>
        </w:rPr>
        <w:t>u</w:t>
      </w:r>
      <w:r w:rsidRPr="001436C9">
        <w:rPr>
          <w:szCs w:val="18"/>
        </w:rPr>
        <w:t>rants d'immigration.</w:t>
      </w:r>
    </w:p>
    <w:p w:rsidR="00A0783B" w:rsidRDefault="00A0783B" w:rsidP="00A0783B">
      <w:pPr>
        <w:spacing w:before="120" w:after="120"/>
        <w:jc w:val="both"/>
        <w:rPr>
          <w:szCs w:val="18"/>
        </w:rPr>
      </w:pPr>
      <w:r w:rsidRPr="001436C9">
        <w:rPr>
          <w:szCs w:val="18"/>
        </w:rPr>
        <w:t>En 1971, Pierre Elliott Trudeau, Premier ministre, expose sa volo</w:t>
      </w:r>
      <w:r w:rsidRPr="001436C9">
        <w:rPr>
          <w:szCs w:val="18"/>
        </w:rPr>
        <w:t>n</w:t>
      </w:r>
      <w:r w:rsidRPr="001436C9">
        <w:rPr>
          <w:szCs w:val="18"/>
        </w:rPr>
        <w:t>té de rompre une hiérarchie favorable, selon lui, aux groupes français et britannique : « </w:t>
      </w:r>
      <w:r w:rsidRPr="001436C9">
        <w:rPr>
          <w:i/>
          <w:iCs/>
          <w:szCs w:val="18"/>
        </w:rPr>
        <w:t>Nous croyons que le pluralisme culturel est l'essence même de la société canadienne. Tous les groupes ethniques ont le droit de préserver et d'enrichir la culture et les valeurs qui leur sont propres. En disant que nous avons deux langues officielles, nous ne disons pas que nous avons deux cultures officielles, e</w:t>
      </w:r>
      <w:r>
        <w:rPr>
          <w:i/>
          <w:iCs/>
          <w:szCs w:val="18"/>
        </w:rPr>
        <w:t>t aucune culture particulière n</w:t>
      </w:r>
      <w:r w:rsidRPr="001436C9">
        <w:rPr>
          <w:i/>
          <w:iCs/>
          <w:szCs w:val="18"/>
        </w:rPr>
        <w:t>'est plus officielle qu'une autre. Les objectifs sont de protéger les libertés fondamentales, de développer l'identité can</w:t>
      </w:r>
      <w:r w:rsidRPr="001436C9">
        <w:rPr>
          <w:i/>
          <w:iCs/>
          <w:szCs w:val="18"/>
        </w:rPr>
        <w:t>a</w:t>
      </w:r>
      <w:r w:rsidRPr="001436C9">
        <w:rPr>
          <w:i/>
          <w:iCs/>
          <w:szCs w:val="18"/>
        </w:rPr>
        <w:t>dienne, d'élargir la participation des citoyens, de renforcer l'unité c</w:t>
      </w:r>
      <w:r w:rsidRPr="001436C9">
        <w:rPr>
          <w:i/>
          <w:iCs/>
          <w:szCs w:val="18"/>
        </w:rPr>
        <w:t>a</w:t>
      </w:r>
      <w:r w:rsidRPr="001436C9">
        <w:rPr>
          <w:i/>
          <w:iCs/>
          <w:szCs w:val="18"/>
        </w:rPr>
        <w:t>nadienne et d'encourager la diversité culturelle</w:t>
      </w:r>
      <w:r>
        <w:rPr>
          <w:iCs/>
          <w:szCs w:val="18"/>
        </w:rPr>
        <w:t> </w:t>
      </w:r>
      <w:r>
        <w:rPr>
          <w:rStyle w:val="Appelnotedebasdep"/>
          <w:iCs/>
          <w:szCs w:val="18"/>
        </w:rPr>
        <w:footnoteReference w:id="1"/>
      </w:r>
      <w:r w:rsidRPr="001436C9">
        <w:rPr>
          <w:i/>
          <w:iCs/>
          <w:szCs w:val="18"/>
        </w:rPr>
        <w:t>. »</w:t>
      </w:r>
      <w:r w:rsidRPr="001436C9">
        <w:rPr>
          <w:szCs w:val="18"/>
        </w:rPr>
        <w:t xml:space="preserve"> Effet de cette r</w:t>
      </w:r>
      <w:r w:rsidRPr="001436C9">
        <w:rPr>
          <w:szCs w:val="18"/>
        </w:rPr>
        <w:t>é</w:t>
      </w:r>
      <w:r w:rsidRPr="001436C9">
        <w:rPr>
          <w:szCs w:val="18"/>
        </w:rPr>
        <w:t>interprétation : La hiérarchie sociopolitique existant entre les divers groupes culturels établis au Canada devient un enjeu de luttes polit</w:t>
      </w:r>
      <w:r w:rsidRPr="001436C9">
        <w:rPr>
          <w:szCs w:val="18"/>
        </w:rPr>
        <w:t>i</w:t>
      </w:r>
      <w:r w:rsidRPr="001436C9">
        <w:rPr>
          <w:szCs w:val="18"/>
        </w:rPr>
        <w:t>ques et l'application de la</w:t>
      </w:r>
      <w:r>
        <w:rPr>
          <w:szCs w:val="18"/>
        </w:rPr>
        <w:t xml:space="preserve"> </w:t>
      </w:r>
      <w:r w:rsidRPr="001436C9">
        <w:rPr>
          <w:szCs w:val="18"/>
        </w:rPr>
        <w:t>politique multiculturaliste constitue un m</w:t>
      </w:r>
      <w:r w:rsidRPr="001436C9">
        <w:rPr>
          <w:szCs w:val="18"/>
        </w:rPr>
        <w:t>o</w:t>
      </w:r>
      <w:r w:rsidRPr="001436C9">
        <w:rPr>
          <w:szCs w:val="18"/>
        </w:rPr>
        <w:t>de de gestion de ces luttes.</w:t>
      </w:r>
    </w:p>
    <w:p w:rsidR="00A0783B" w:rsidRPr="001436C9" w:rsidRDefault="00A0783B" w:rsidP="00A0783B">
      <w:pPr>
        <w:spacing w:before="120" w:after="120"/>
        <w:jc w:val="both"/>
      </w:pPr>
    </w:p>
    <w:p w:rsidR="00A0783B" w:rsidRPr="001436C9" w:rsidRDefault="00A0783B" w:rsidP="00A0783B">
      <w:pPr>
        <w:pStyle w:val="planche"/>
      </w:pPr>
      <w:bookmarkStart w:id="4" w:name="multiculturalisme_2"/>
      <w:r w:rsidRPr="001436C9">
        <w:t>L'évolution du multiculturalisme</w:t>
      </w:r>
    </w:p>
    <w:bookmarkEnd w:id="4"/>
    <w:p w:rsidR="00A0783B" w:rsidRDefault="00A0783B" w:rsidP="00A0783B">
      <w:pPr>
        <w:spacing w:before="120" w:after="120"/>
        <w:jc w:val="both"/>
        <w:rPr>
          <w:szCs w:val="18"/>
        </w:rPr>
      </w:pPr>
    </w:p>
    <w:p w:rsidR="00A0783B" w:rsidRPr="00384B20" w:rsidRDefault="00A0783B" w:rsidP="00A0783B">
      <w:pPr>
        <w:ind w:right="90" w:firstLine="0"/>
        <w:jc w:val="both"/>
        <w:rPr>
          <w:sz w:val="20"/>
        </w:rPr>
      </w:pPr>
      <w:hyperlink w:anchor="tdm" w:history="1">
        <w:r w:rsidRPr="00384B20">
          <w:rPr>
            <w:rStyle w:val="Lienhypertexte"/>
            <w:sz w:val="20"/>
          </w:rPr>
          <w:t>Retour à la table des matières</w:t>
        </w:r>
      </w:hyperlink>
    </w:p>
    <w:p w:rsidR="00A0783B" w:rsidRPr="001436C9" w:rsidRDefault="00A0783B" w:rsidP="00A0783B">
      <w:pPr>
        <w:spacing w:before="120" w:after="120"/>
        <w:jc w:val="both"/>
      </w:pPr>
      <w:r w:rsidRPr="001436C9">
        <w:rPr>
          <w:szCs w:val="18"/>
        </w:rPr>
        <w:t>Durant les années soixante-dix, l'application du multiculturalisme c</w:t>
      </w:r>
      <w:r w:rsidRPr="001436C9">
        <w:rPr>
          <w:szCs w:val="18"/>
        </w:rPr>
        <w:t>a</w:t>
      </w:r>
      <w:r w:rsidRPr="001436C9">
        <w:rPr>
          <w:szCs w:val="18"/>
        </w:rPr>
        <w:t>nadien s'appuie sur l'idée que les activités des institutions créées par les immigrés (écoles, associations, églises) facilitent leur intégration et permettent le maintien de leurs coutumes et langues dans un pays d</w:t>
      </w:r>
      <w:r w:rsidRPr="001436C9">
        <w:rPr>
          <w:szCs w:val="18"/>
        </w:rPr>
        <w:t>o</w:t>
      </w:r>
      <w:r w:rsidRPr="001436C9">
        <w:rPr>
          <w:szCs w:val="18"/>
        </w:rPr>
        <w:t>miné par deux autres cultures et langues. Objectifs des programmes établis : apporter une assistance financière aux groupes ethnocul</w:t>
      </w:r>
      <w:r>
        <w:rPr>
          <w:szCs w:val="18"/>
        </w:rPr>
        <w:t>tu</w:t>
      </w:r>
      <w:r w:rsidRPr="001436C9">
        <w:rPr>
          <w:szCs w:val="18"/>
        </w:rPr>
        <w:t>rels détenant une organisation communautaire, assurer un apprentissage des langues officielles ainsi que la transmission des langues materne</w:t>
      </w:r>
      <w:r w:rsidRPr="001436C9">
        <w:rPr>
          <w:szCs w:val="18"/>
        </w:rPr>
        <w:t>l</w:t>
      </w:r>
      <w:r w:rsidRPr="001436C9">
        <w:rPr>
          <w:szCs w:val="18"/>
        </w:rPr>
        <w:t>les des imm</w:t>
      </w:r>
      <w:r w:rsidRPr="001436C9">
        <w:rPr>
          <w:szCs w:val="18"/>
        </w:rPr>
        <w:t>i</w:t>
      </w:r>
      <w:r w:rsidRPr="001436C9">
        <w:rPr>
          <w:szCs w:val="18"/>
        </w:rPr>
        <w:t>grés à leurs descendants</w:t>
      </w:r>
      <w:r>
        <w:rPr>
          <w:szCs w:val="18"/>
        </w:rPr>
        <w:t> </w:t>
      </w:r>
      <w:r>
        <w:rPr>
          <w:rStyle w:val="Appelnotedebasdep"/>
          <w:szCs w:val="18"/>
        </w:rPr>
        <w:footnoteReference w:id="2"/>
      </w:r>
      <w:r w:rsidRPr="001436C9">
        <w:rPr>
          <w:szCs w:val="18"/>
        </w:rPr>
        <w:t>, promouvoir le développement d'une double allégeance culturelle (au pays d'origine et au Canada), multiplier les échanges entre minorités ethniques et majorités d'asce</w:t>
      </w:r>
      <w:r w:rsidRPr="001436C9">
        <w:rPr>
          <w:szCs w:val="18"/>
        </w:rPr>
        <w:t>n</w:t>
      </w:r>
      <w:r w:rsidRPr="001436C9">
        <w:rPr>
          <w:szCs w:val="18"/>
        </w:rPr>
        <w:t>dances franc</w:t>
      </w:r>
      <w:r w:rsidRPr="001436C9">
        <w:rPr>
          <w:szCs w:val="18"/>
        </w:rPr>
        <w:t>o</w:t>
      </w:r>
      <w:r w:rsidRPr="001436C9">
        <w:rPr>
          <w:szCs w:val="18"/>
        </w:rPr>
        <w:t>phone et britannique (par la diffusion des traditions des groupes immigrés dans les médias nationaux, les expositions artist</w:t>
      </w:r>
      <w:r w:rsidRPr="001436C9">
        <w:rPr>
          <w:szCs w:val="18"/>
        </w:rPr>
        <w:t>i</w:t>
      </w:r>
      <w:r w:rsidRPr="001436C9">
        <w:rPr>
          <w:szCs w:val="18"/>
        </w:rPr>
        <w:t>ques, l'organisation de festivals folkloriques, la fond</w:t>
      </w:r>
      <w:r>
        <w:rPr>
          <w:szCs w:val="18"/>
        </w:rPr>
        <w:t>ation d'organi</w:t>
      </w:r>
      <w:r>
        <w:rPr>
          <w:szCs w:val="18"/>
        </w:rPr>
        <w:t>s</w:t>
      </w:r>
      <w:r>
        <w:rPr>
          <w:szCs w:val="18"/>
        </w:rPr>
        <w:t>mes privés multi</w:t>
      </w:r>
      <w:r w:rsidRPr="001436C9">
        <w:rPr>
          <w:szCs w:val="18"/>
        </w:rPr>
        <w:t>culturels, de chaires de recherche, de programmes d'études et publications spéci</w:t>
      </w:r>
      <w:r w:rsidRPr="001436C9">
        <w:rPr>
          <w:szCs w:val="18"/>
        </w:rPr>
        <w:t>a</w:t>
      </w:r>
      <w:r w:rsidRPr="001436C9">
        <w:rPr>
          <w:szCs w:val="18"/>
        </w:rPr>
        <w:t>lisées). Le multiculturalisme étant une politique nationale, son esprit doit être respecté par toutes les agences gouvernementales. L'action de ces dernières reste faible au cours des années soixante-dix bien que les gouvernements des provinces can</w:t>
      </w:r>
      <w:r w:rsidRPr="001436C9">
        <w:rPr>
          <w:szCs w:val="18"/>
        </w:rPr>
        <w:t>a</w:t>
      </w:r>
      <w:r w:rsidRPr="001436C9">
        <w:rPr>
          <w:szCs w:val="18"/>
        </w:rPr>
        <w:t>diennes anglaises, particulièrement l'O</w:t>
      </w:r>
      <w:r w:rsidRPr="001436C9">
        <w:rPr>
          <w:szCs w:val="18"/>
        </w:rPr>
        <w:t>n</w:t>
      </w:r>
      <w:r w:rsidRPr="001436C9">
        <w:rPr>
          <w:szCs w:val="18"/>
        </w:rPr>
        <w:t>tario et l'Alberta, créent des programmes spécifiques à cet égard</w:t>
      </w:r>
      <w:r>
        <w:rPr>
          <w:szCs w:val="18"/>
        </w:rPr>
        <w:t> </w:t>
      </w:r>
      <w:r>
        <w:rPr>
          <w:rStyle w:val="Appelnotedebasdep"/>
          <w:szCs w:val="18"/>
        </w:rPr>
        <w:footnoteReference w:id="3"/>
      </w:r>
      <w:r w:rsidRPr="001436C9">
        <w:rPr>
          <w:szCs w:val="18"/>
        </w:rPr>
        <w:t>. En 1981, le Québec adopte à son tour une politique de respect de la pluralité culturelle.</w:t>
      </w:r>
    </w:p>
    <w:p w:rsidR="00A0783B" w:rsidRDefault="00A0783B" w:rsidP="00A0783B">
      <w:pPr>
        <w:spacing w:before="120" w:after="120"/>
        <w:jc w:val="both"/>
      </w:pPr>
      <w:r w:rsidRPr="001436C9">
        <w:rPr>
          <w:szCs w:val="18"/>
        </w:rPr>
        <w:t>Ces principes demeurent actifs au fil des années 1980-1995 mais différents faits induisent une évolution : l'enchâssement du multicult</w:t>
      </w:r>
      <w:r w:rsidRPr="001436C9">
        <w:rPr>
          <w:szCs w:val="18"/>
        </w:rPr>
        <w:t>u</w:t>
      </w:r>
      <w:r w:rsidRPr="001436C9">
        <w:rPr>
          <w:szCs w:val="18"/>
        </w:rPr>
        <w:t>rali</w:t>
      </w:r>
      <w:r w:rsidRPr="001436C9">
        <w:rPr>
          <w:szCs w:val="18"/>
        </w:rPr>
        <w:t>s</w:t>
      </w:r>
      <w:r w:rsidRPr="001436C9">
        <w:rPr>
          <w:szCs w:val="18"/>
        </w:rPr>
        <w:t>me dans la Charte canadienne des droits et libertés, l'accentuation de la diversité culturelle et raciale en raison de l'arrivée en nombre d'immigrés non blancs, l'activisme politique des groupes ethniques et des nations autochtones dont le niveau d'éducation s'est élevé mais dont la mobilité sociale demeure entravée par divers blocages instit</w:t>
      </w:r>
      <w:r w:rsidRPr="001436C9">
        <w:rPr>
          <w:szCs w:val="18"/>
        </w:rPr>
        <w:t>u</w:t>
      </w:r>
      <w:r w:rsidRPr="001436C9">
        <w:rPr>
          <w:szCs w:val="18"/>
        </w:rPr>
        <w:t>tionnels, et, enfin, le refus constant du Québec de légitimer le mult</w:t>
      </w:r>
      <w:r w:rsidRPr="001436C9">
        <w:rPr>
          <w:szCs w:val="18"/>
        </w:rPr>
        <w:t>i</w:t>
      </w:r>
      <w:r w:rsidRPr="001436C9">
        <w:rPr>
          <w:szCs w:val="18"/>
        </w:rPr>
        <w:t>culturalisme. Le courant « souverainiste » québécois manifeste, dès 1971, une opposition ferme à cette politique car, selon lui, les desce</w:t>
      </w:r>
      <w:r w:rsidRPr="001436C9">
        <w:rPr>
          <w:szCs w:val="18"/>
        </w:rPr>
        <w:t>n</w:t>
      </w:r>
      <w:r w:rsidRPr="001436C9">
        <w:rPr>
          <w:szCs w:val="18"/>
        </w:rPr>
        <w:t>dants de colons français ou br</w:t>
      </w:r>
      <w:r w:rsidRPr="001436C9">
        <w:rPr>
          <w:szCs w:val="18"/>
        </w:rPr>
        <w:t>i</w:t>
      </w:r>
      <w:r w:rsidRPr="001436C9">
        <w:rPr>
          <w:szCs w:val="18"/>
        </w:rPr>
        <w:t>tanniques doivent constituer les deux pôles d'attraction culturelle des immigrés alors que le multiculturali</w:t>
      </w:r>
      <w:r w:rsidRPr="001436C9">
        <w:rPr>
          <w:szCs w:val="18"/>
        </w:rPr>
        <w:t>s</w:t>
      </w:r>
      <w:r w:rsidRPr="001436C9">
        <w:rPr>
          <w:szCs w:val="18"/>
        </w:rPr>
        <w:t>me affirme l'égalité des cultures. Il s'oppose donc à cette réduction de la culture canadienne française au rang de culture autre, en dépit du statut de langue officielle du français. Aujourd'hui, le multiculturali</w:t>
      </w:r>
      <w:r w:rsidRPr="001436C9">
        <w:rPr>
          <w:szCs w:val="18"/>
        </w:rPr>
        <w:t>s</w:t>
      </w:r>
      <w:r w:rsidRPr="001436C9">
        <w:rPr>
          <w:szCs w:val="18"/>
        </w:rPr>
        <w:t>me met moins l'accent sur le développement communautaire des i</w:t>
      </w:r>
      <w:r w:rsidRPr="001436C9">
        <w:rPr>
          <w:szCs w:val="18"/>
        </w:rPr>
        <w:t>m</w:t>
      </w:r>
      <w:r>
        <w:rPr>
          <w:szCs w:val="18"/>
        </w:rPr>
        <w:t>migrés et la pré</w:t>
      </w:r>
      <w:r w:rsidRPr="001436C9">
        <w:t>servation</w:t>
      </w:r>
      <w:r>
        <w:t xml:space="preserve"> [27]</w:t>
      </w:r>
      <w:r w:rsidRPr="001436C9">
        <w:t xml:space="preserve"> de leurs cultures que sur la lutte contre la discrimin</w:t>
      </w:r>
      <w:r w:rsidRPr="001436C9">
        <w:t>a</w:t>
      </w:r>
      <w:r w:rsidRPr="001436C9">
        <w:t>tion et le racisme, l'égalité des droits socio-économiques et politiques des groupes ethniques, l'insertion des minorités dans les instances publ</w:t>
      </w:r>
      <w:r w:rsidRPr="001436C9">
        <w:t>i</w:t>
      </w:r>
      <w:r w:rsidRPr="001436C9">
        <w:t>ques et les échanges interculturels.</w:t>
      </w:r>
    </w:p>
    <w:p w:rsidR="00A0783B" w:rsidRPr="001436C9" w:rsidRDefault="00A0783B" w:rsidP="00A0783B">
      <w:pPr>
        <w:spacing w:before="120" w:after="120"/>
        <w:jc w:val="both"/>
        <w:rPr>
          <w:szCs w:val="2"/>
        </w:rPr>
      </w:pPr>
      <w:r>
        <w:rPr>
          <w:szCs w:val="2"/>
        </w:rPr>
        <w:br w:type="page"/>
      </w:r>
    </w:p>
    <w:p w:rsidR="00A0783B" w:rsidRPr="001436C9" w:rsidRDefault="0019657A" w:rsidP="00A0783B">
      <w:pPr>
        <w:spacing w:before="120" w:after="120"/>
        <w:ind w:left="-2160" w:firstLine="0"/>
        <w:jc w:val="both"/>
        <w:rPr>
          <w:szCs w:val="24"/>
        </w:rPr>
      </w:pPr>
      <w:r w:rsidRPr="001436C9">
        <w:rPr>
          <w:noProof/>
          <w:szCs w:val="24"/>
        </w:rPr>
        <w:drawing>
          <wp:inline distT="0" distB="0" distL="0" distR="0">
            <wp:extent cx="6809740" cy="4249420"/>
            <wp:effectExtent l="25400" t="25400" r="10160" b="1778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09740" cy="4249420"/>
                    </a:xfrm>
                    <a:prstGeom prst="rect">
                      <a:avLst/>
                    </a:prstGeom>
                    <a:noFill/>
                    <a:ln w="19050" cmpd="sng">
                      <a:solidFill>
                        <a:srgbClr val="000000"/>
                      </a:solidFill>
                      <a:miter lim="800000"/>
                      <a:headEnd/>
                      <a:tailEnd/>
                    </a:ln>
                    <a:effectLst/>
                  </pic:spPr>
                </pic:pic>
              </a:graphicData>
            </a:graphic>
          </wp:inline>
        </w:drawing>
      </w:r>
    </w:p>
    <w:p w:rsidR="00A0783B" w:rsidRPr="00504A79" w:rsidRDefault="00A0783B" w:rsidP="00A0783B">
      <w:pPr>
        <w:spacing w:before="120" w:after="120"/>
        <w:jc w:val="both"/>
        <w:rPr>
          <w:color w:val="0000FF"/>
          <w:sz w:val="24"/>
        </w:rPr>
      </w:pPr>
      <w:r w:rsidRPr="00504A79">
        <w:rPr>
          <w:bCs/>
          <w:color w:val="0000FF"/>
          <w:sz w:val="24"/>
          <w:szCs w:val="18"/>
        </w:rPr>
        <w:t>L'église méthodiste épiscopale africaine à Edmonton (Alberta) en 1921</w:t>
      </w:r>
    </w:p>
    <w:p w:rsidR="00A0783B" w:rsidRPr="001436C9" w:rsidRDefault="00A0783B" w:rsidP="00A0783B">
      <w:pPr>
        <w:spacing w:before="120" w:after="120"/>
        <w:jc w:val="both"/>
      </w:pPr>
    </w:p>
    <w:p w:rsidR="00A0783B" w:rsidRPr="001436C9" w:rsidRDefault="00A0783B" w:rsidP="00A0783B">
      <w:pPr>
        <w:pStyle w:val="planche"/>
      </w:pPr>
      <w:bookmarkStart w:id="5" w:name="multiculturalisme_3"/>
      <w:r w:rsidRPr="001436C9">
        <w:t>La Charte des droits et libertés</w:t>
      </w:r>
    </w:p>
    <w:bookmarkEnd w:id="5"/>
    <w:p w:rsidR="00A0783B" w:rsidRDefault="00A0783B" w:rsidP="00A0783B">
      <w:pPr>
        <w:spacing w:before="120" w:after="120"/>
        <w:jc w:val="both"/>
      </w:pPr>
    </w:p>
    <w:p w:rsidR="00A0783B" w:rsidRPr="00384B20" w:rsidRDefault="00A0783B" w:rsidP="00A0783B">
      <w:pPr>
        <w:ind w:right="90" w:firstLine="0"/>
        <w:jc w:val="both"/>
        <w:rPr>
          <w:sz w:val="20"/>
        </w:rPr>
      </w:pPr>
      <w:hyperlink w:anchor="tdm" w:history="1">
        <w:r w:rsidRPr="00384B20">
          <w:rPr>
            <w:rStyle w:val="Lienhypertexte"/>
            <w:sz w:val="20"/>
          </w:rPr>
          <w:t>Retour à la table des matières</w:t>
        </w:r>
      </w:hyperlink>
    </w:p>
    <w:p w:rsidR="00A0783B" w:rsidRPr="001436C9" w:rsidRDefault="00A0783B" w:rsidP="00A0783B">
      <w:pPr>
        <w:spacing w:before="120" w:after="120"/>
        <w:jc w:val="both"/>
      </w:pPr>
      <w:r w:rsidRPr="001436C9">
        <w:t>L'adoption en 1982 de la Charte canadienne des droits et libertés constitue un jalon important de cette évolution. L'article 27 de la Charte gara</w:t>
      </w:r>
      <w:r w:rsidRPr="001436C9">
        <w:t>n</w:t>
      </w:r>
      <w:r w:rsidRPr="001436C9">
        <w:t>tit la diversité multiculturelle dans le pays au point d'en faire une clause interprétative des droits individuels. S'il ne reconnaît pas un droit collectif au maintien d'une culture particulière, il impose l'obligation d'interpréter les clauses de la Charte de manière à perme</w:t>
      </w:r>
      <w:r w:rsidRPr="001436C9">
        <w:t>t</w:t>
      </w:r>
      <w:r w:rsidRPr="001436C9">
        <w:t>tre la préservation et la promotion de l'héritage multiculturel des C</w:t>
      </w:r>
      <w:r w:rsidRPr="001436C9">
        <w:t>a</w:t>
      </w:r>
      <w:r w:rsidRPr="001436C9">
        <w:t>nadiens. Ainsi, des mœurs privées individuelles peuvent être reco</w:t>
      </w:r>
      <w:r w:rsidRPr="001436C9">
        <w:t>n</w:t>
      </w:r>
      <w:r w:rsidRPr="001436C9">
        <w:t>nues si elles ne s'opp</w:t>
      </w:r>
      <w:r w:rsidRPr="001436C9">
        <w:t>o</w:t>
      </w:r>
      <w:r w:rsidRPr="001436C9">
        <w:t>sent pas au respect de droits individuels. De fait, cet article 27 - qui porte notamment sur l'ense</w:t>
      </w:r>
      <w:r w:rsidRPr="001436C9">
        <w:t>i</w:t>
      </w:r>
      <w:r w:rsidRPr="001436C9">
        <w:t>gnement de langues non officielles, le respect de toute religion</w:t>
      </w:r>
      <w:r>
        <w:t> </w:t>
      </w:r>
      <w:r>
        <w:rPr>
          <w:rStyle w:val="Appelnotedebasdep"/>
        </w:rPr>
        <w:footnoteReference w:id="4"/>
      </w:r>
      <w:r w:rsidRPr="001436C9">
        <w:t xml:space="preserve">, le </w:t>
      </w:r>
      <w:r w:rsidRPr="001436C9">
        <w:rPr>
          <w:i/>
          <w:iCs/>
        </w:rPr>
        <w:t xml:space="preserve">cursus </w:t>
      </w:r>
      <w:r w:rsidRPr="001436C9">
        <w:t>scolaire et le fina</w:t>
      </w:r>
      <w:r w:rsidRPr="001436C9">
        <w:t>n</w:t>
      </w:r>
      <w:r w:rsidRPr="001436C9">
        <w:t>cement public d'écoles privées ethniques dispensant leur enseign</w:t>
      </w:r>
      <w:r w:rsidRPr="001436C9">
        <w:t>e</w:t>
      </w:r>
      <w:r w:rsidRPr="001436C9">
        <w:t>ment dans une langue ancestrale et dans une des deux langues officie</w:t>
      </w:r>
      <w:r w:rsidRPr="001436C9">
        <w:t>l</w:t>
      </w:r>
      <w:r w:rsidRPr="001436C9">
        <w:t>les - facilite la vie culturelle de groupes minoritaires. Il n'ann</w:t>
      </w:r>
      <w:r w:rsidRPr="001436C9">
        <w:t>u</w:t>
      </w:r>
      <w:r w:rsidRPr="001436C9">
        <w:t>le pas toutefois la préséance des langues anglaise et française et des rel</w:t>
      </w:r>
      <w:r w:rsidRPr="001436C9">
        <w:t>i</w:t>
      </w:r>
      <w:r w:rsidRPr="001436C9">
        <w:t>gions protestante et catholique, fortement protégées par la Charte.</w:t>
      </w:r>
    </w:p>
    <w:p w:rsidR="00A0783B" w:rsidRPr="001436C9" w:rsidRDefault="00A0783B" w:rsidP="00A0783B">
      <w:pPr>
        <w:spacing w:before="120" w:after="120"/>
        <w:jc w:val="both"/>
      </w:pPr>
      <w:r w:rsidRPr="001436C9">
        <w:t>En 1983, une section « Relations raciales » est créée au sein du Conseil du multiculturalisme ; l'année suivante, le nouveau gouve</w:t>
      </w:r>
      <w:r w:rsidRPr="001436C9">
        <w:t>r</w:t>
      </w:r>
      <w:r w:rsidRPr="001436C9">
        <w:t>nement conservateur propose un programme en cinq points dont deux se</w:t>
      </w:r>
      <w:r w:rsidRPr="001436C9">
        <w:t>u</w:t>
      </w:r>
      <w:r w:rsidRPr="001436C9">
        <w:t>lement sont appliqués : d'une part, le changement des modes de recrutement des agences fédérales afin de faciliter la mobilité profe</w:t>
      </w:r>
      <w:r w:rsidRPr="001436C9">
        <w:t>s</w:t>
      </w:r>
      <w:r w:rsidRPr="001436C9">
        <w:t>sionnelle des groupes culturels et « racialisés » dans le secteur public ; d'autre part, l'accentuation des programmes contre la discrimination raciale.</w:t>
      </w:r>
    </w:p>
    <w:p w:rsidR="00A0783B" w:rsidRPr="001436C9" w:rsidRDefault="00A0783B" w:rsidP="00A0783B">
      <w:pPr>
        <w:spacing w:before="120" w:after="120"/>
        <w:jc w:val="both"/>
      </w:pPr>
      <w:r w:rsidRPr="001436C9">
        <w:t>Après réorganisation du Conseil, trois modes d'intervention, to</w:t>
      </w:r>
      <w:r w:rsidRPr="001436C9">
        <w:t>u</w:t>
      </w:r>
      <w:r w:rsidRPr="001436C9">
        <w:t>jours en vigueur, sont mis en place :</w:t>
      </w:r>
    </w:p>
    <w:p w:rsidR="00A0783B" w:rsidRDefault="00A0783B" w:rsidP="00A0783B">
      <w:pPr>
        <w:spacing w:before="120" w:after="120"/>
        <w:jc w:val="both"/>
      </w:pPr>
    </w:p>
    <w:p w:rsidR="00A0783B" w:rsidRPr="001436C9" w:rsidRDefault="00A0783B" w:rsidP="00A0783B">
      <w:pPr>
        <w:spacing w:before="120" w:after="120"/>
        <w:ind w:left="720" w:hanging="360"/>
        <w:jc w:val="both"/>
      </w:pPr>
      <w:r>
        <w:t>*</w:t>
      </w:r>
      <w:r>
        <w:tab/>
      </w:r>
      <w:r w:rsidRPr="001436C9">
        <w:t>le Programme des langues et cultures ancestrales qui vise à d</w:t>
      </w:r>
      <w:r w:rsidRPr="001436C9">
        <w:t>é</w:t>
      </w:r>
      <w:r w:rsidRPr="001436C9">
        <w:t>v</w:t>
      </w:r>
      <w:r w:rsidRPr="001436C9">
        <w:t>e</w:t>
      </w:r>
      <w:r w:rsidRPr="001436C9">
        <w:t>lopper et diffuser les productions d'artistes issus des deux groupes non majoritaires (anglais et français) et à les intégrer dans les instit</w:t>
      </w:r>
      <w:r w:rsidRPr="001436C9">
        <w:t>u</w:t>
      </w:r>
      <w:r w:rsidRPr="001436C9">
        <w:t>tions culturelles canadiennes. Ce programme a également pour obje</w:t>
      </w:r>
      <w:r w:rsidRPr="001436C9">
        <w:t>c</w:t>
      </w:r>
      <w:r w:rsidRPr="001436C9">
        <w:t>tif de fournir tout matériel didactique utile à l'enseignement des langues m</w:t>
      </w:r>
      <w:r w:rsidRPr="001436C9">
        <w:t>a</w:t>
      </w:r>
      <w:r w:rsidRPr="001436C9">
        <w:t>ternelles des immigrés et de promouvoir la recherche sur les relations ethniques.</w:t>
      </w:r>
    </w:p>
    <w:p w:rsidR="00A0783B" w:rsidRPr="001436C9" w:rsidRDefault="00A0783B" w:rsidP="00A0783B">
      <w:pPr>
        <w:spacing w:before="120" w:after="120"/>
        <w:ind w:left="720" w:hanging="360"/>
        <w:jc w:val="both"/>
      </w:pPr>
      <w:r>
        <w:t>*</w:t>
      </w:r>
      <w:r>
        <w:tab/>
      </w:r>
      <w:r w:rsidRPr="001436C9">
        <w:t>le Programme des relations raciales et de la compréhension i</w:t>
      </w:r>
      <w:r w:rsidRPr="001436C9">
        <w:t>n</w:t>
      </w:r>
      <w:r w:rsidRPr="001436C9">
        <w:t>te</w:t>
      </w:r>
      <w:r w:rsidRPr="001436C9">
        <w:t>r</w:t>
      </w:r>
      <w:r w:rsidRPr="001436C9">
        <w:t>culturelle, qui soutient l'action des regroupements ethniques et toute activité éd</w:t>
      </w:r>
      <w:r w:rsidRPr="001436C9">
        <w:t>u</w:t>
      </w:r>
      <w:r w:rsidRPr="001436C9">
        <w:t>cative promouvant l'égalité des droits des membres des groupes ethniques. Il assiste toute action d'instit</w:t>
      </w:r>
      <w:r w:rsidRPr="001436C9">
        <w:t>u</w:t>
      </w:r>
      <w:r w:rsidRPr="001436C9">
        <w:t>tions privées ou publiques (corps de police, municipalités, sy</w:t>
      </w:r>
      <w:r w:rsidRPr="001436C9">
        <w:t>n</w:t>
      </w:r>
      <w:r w:rsidRPr="001436C9">
        <w:t>dicats, services sociaux, écoles, etc.), mettant l'accent sur le c</w:t>
      </w:r>
      <w:r w:rsidRPr="001436C9">
        <w:t>a</w:t>
      </w:r>
      <w:r w:rsidRPr="001436C9">
        <w:t>ractère multiculturel du Canada.</w:t>
      </w:r>
    </w:p>
    <w:p w:rsidR="00A0783B" w:rsidRPr="001436C9" w:rsidRDefault="00A0783B" w:rsidP="00A0783B">
      <w:pPr>
        <w:pStyle w:val="p"/>
      </w:pPr>
      <w:r>
        <w:t>[28]</w:t>
      </w:r>
    </w:p>
    <w:p w:rsidR="00A0783B" w:rsidRPr="001436C9" w:rsidRDefault="00A0783B" w:rsidP="00A0783B">
      <w:pPr>
        <w:spacing w:before="120" w:after="120"/>
        <w:ind w:left="720" w:hanging="360"/>
        <w:jc w:val="both"/>
      </w:pPr>
      <w:r>
        <w:t>*</w:t>
      </w:r>
      <w:r>
        <w:tab/>
      </w:r>
      <w:r w:rsidRPr="001436C9">
        <w:t>le troisième programme se dé</w:t>
      </w:r>
      <w:r>
        <w:t>c</w:t>
      </w:r>
      <w:r w:rsidRPr="001436C9">
        <w:t>line en deux volets : d'une part, le so</w:t>
      </w:r>
      <w:r w:rsidRPr="001436C9">
        <w:t>u</w:t>
      </w:r>
      <w:r w:rsidRPr="001436C9">
        <w:t>tien aux associations mono- et multiethniques ; d'autre part, l'appui aux regroupements facilitant l'intégration des i</w:t>
      </w:r>
      <w:r w:rsidRPr="001436C9">
        <w:t>m</w:t>
      </w:r>
      <w:r w:rsidRPr="001436C9">
        <w:t>migrés et de leurs descendants à la société globale, par exemple dans les institutions d'enseign</w:t>
      </w:r>
      <w:r w:rsidRPr="001436C9">
        <w:t>e</w:t>
      </w:r>
      <w:r w:rsidRPr="001436C9">
        <w:t>ment, les services de santé et/ou sociaux, etc.</w:t>
      </w:r>
    </w:p>
    <w:p w:rsidR="00A0783B" w:rsidRDefault="00A0783B" w:rsidP="00A0783B">
      <w:pPr>
        <w:spacing w:before="120" w:after="120"/>
        <w:jc w:val="both"/>
      </w:pPr>
    </w:p>
    <w:p w:rsidR="00A0783B" w:rsidRPr="001436C9" w:rsidRDefault="00A0783B" w:rsidP="00A0783B">
      <w:pPr>
        <w:spacing w:before="120" w:after="120"/>
        <w:jc w:val="both"/>
      </w:pPr>
      <w:r w:rsidRPr="001436C9">
        <w:t>En outre, à partir de 1986, des programmes fédéral et provinciaux d'action positive renforcent l'idéologie du multiculturalisme. La Cha</w:t>
      </w:r>
      <w:r w:rsidRPr="001436C9">
        <w:t>r</w:t>
      </w:r>
      <w:r w:rsidRPr="001436C9">
        <w:t>te met en cause toute conception formelle de l'égalité. Non seulement elle interdit la discrimination en fonction de la race, de l'origine nati</w:t>
      </w:r>
      <w:r w:rsidRPr="001436C9">
        <w:t>o</w:t>
      </w:r>
      <w:r w:rsidRPr="001436C9">
        <w:t>nale ou ethnique, de la couleur de la peau ou de la religion, mais elle autorise aussi le législateur à promouvoir un traitement différent par le biais de programmes d'accès à l'égalité. En 1986, une loi fédérale, l'Acte d'équité en emploi, entre en vigueur ; elle n'oblige à aucun qu</w:t>
      </w:r>
      <w:r w:rsidRPr="001436C9">
        <w:t>o</w:t>
      </w:r>
      <w:r w:rsidRPr="001436C9">
        <w:t>ta mais contraint certaines entreprises du secteur public à des mesures de redressement. La même année, le Conseil du Trésor fédéral, re</w:t>
      </w:r>
      <w:r w:rsidRPr="001436C9">
        <w:t>s</w:t>
      </w:r>
      <w:r w:rsidRPr="001436C9">
        <w:t>ponsable de la fonction publique, lance un programme de recrutement de membres des « minorités visibles » et de formation des administr</w:t>
      </w:r>
      <w:r w:rsidRPr="001436C9">
        <w:t>a</w:t>
      </w:r>
      <w:r w:rsidRPr="001436C9">
        <w:t>teurs publics. Le Québec fait de même en 1991 et l'Ontario en 1992.</w:t>
      </w:r>
    </w:p>
    <w:p w:rsidR="00A0783B" w:rsidRDefault="00A0783B" w:rsidP="00A0783B">
      <w:pPr>
        <w:spacing w:before="120" w:after="120"/>
        <w:jc w:val="both"/>
        <w:rPr>
          <w:szCs w:val="26"/>
        </w:rPr>
      </w:pPr>
    </w:p>
    <w:p w:rsidR="00A0783B" w:rsidRPr="001436C9" w:rsidRDefault="00A0783B" w:rsidP="00A0783B">
      <w:pPr>
        <w:pStyle w:val="planche"/>
      </w:pPr>
      <w:bookmarkStart w:id="6" w:name="multiculturalisme_4"/>
      <w:r w:rsidRPr="001436C9">
        <w:t>L'Acte pour le maintien</w:t>
      </w:r>
      <w:r>
        <w:br/>
      </w:r>
      <w:r w:rsidRPr="001436C9">
        <w:t>et l'avancement du multiculturalisme</w:t>
      </w:r>
    </w:p>
    <w:bookmarkEnd w:id="6"/>
    <w:p w:rsidR="00A0783B" w:rsidRDefault="00A0783B" w:rsidP="00A0783B">
      <w:pPr>
        <w:spacing w:before="120" w:after="120"/>
        <w:jc w:val="both"/>
      </w:pPr>
    </w:p>
    <w:p w:rsidR="00A0783B" w:rsidRPr="00384B20" w:rsidRDefault="00A0783B" w:rsidP="00A0783B">
      <w:pPr>
        <w:ind w:right="90" w:firstLine="0"/>
        <w:jc w:val="both"/>
        <w:rPr>
          <w:sz w:val="20"/>
        </w:rPr>
      </w:pPr>
      <w:hyperlink w:anchor="tdm" w:history="1">
        <w:r w:rsidRPr="00384B20">
          <w:rPr>
            <w:rStyle w:val="Lienhypertexte"/>
            <w:sz w:val="20"/>
          </w:rPr>
          <w:t>Retour à la table des matières</w:t>
        </w:r>
      </w:hyperlink>
    </w:p>
    <w:p w:rsidR="00A0783B" w:rsidRPr="001436C9" w:rsidRDefault="00A0783B" w:rsidP="00A0783B">
      <w:pPr>
        <w:spacing w:before="120" w:after="120"/>
        <w:jc w:val="both"/>
      </w:pPr>
      <w:r w:rsidRPr="001436C9">
        <w:t>Avec l'Acte pour le maintien et l'avancement du multiculturalisme au C</w:t>
      </w:r>
      <w:r w:rsidRPr="001436C9">
        <w:t>a</w:t>
      </w:r>
      <w:r w:rsidRPr="001436C9">
        <w:t>nada, voté en 1989, un nouveau pas est franchi. Afin de mettre en place une politique allant au-delà du respect des droits de l'homme et promouvant une société pluraliste et ouverte, ce texte prévoit un plan d'action sur cinq ans visant à : maintenir et valoriser l'usage des langues non officielles ; promouvoir des relations raciales harmonie</w:t>
      </w:r>
      <w:r w:rsidRPr="001436C9">
        <w:t>u</w:t>
      </w:r>
      <w:r w:rsidRPr="001436C9">
        <w:t>ses ; reco</w:t>
      </w:r>
      <w:r w:rsidRPr="001436C9">
        <w:t>n</w:t>
      </w:r>
      <w:r w:rsidRPr="001436C9">
        <w:t>naître l'existence et aider au développement de collectivités dont les membres partagent la même origine ; favoriser la compréhe</w:t>
      </w:r>
      <w:r w:rsidRPr="001436C9">
        <w:t>n</w:t>
      </w:r>
      <w:r w:rsidRPr="001436C9">
        <w:t>sion entre individus et collectivités d'origines différentes ainsi que la créativité qui résulte de leurs échanges ; inciter à la reconnaissance et à l'estime des diverses cultures du pays ai</w:t>
      </w:r>
      <w:r w:rsidRPr="001436C9">
        <w:t>n</w:t>
      </w:r>
      <w:r w:rsidRPr="001436C9">
        <w:t>si qu'à leurs expressions et manifestations dans la société canadienne ; garantir le droit des ind</w:t>
      </w:r>
      <w:r w:rsidRPr="001436C9">
        <w:t>i</w:t>
      </w:r>
      <w:r w:rsidRPr="001436C9">
        <w:t>vidus de s'identifier à l'héritage culturel de leur choix sans risque d'e</w:t>
      </w:r>
      <w:r w:rsidRPr="001436C9">
        <w:t>x</w:t>
      </w:r>
      <w:r w:rsidRPr="001436C9">
        <w:t>clusion de la vie publique et sociale ; intensifier l'engagement de to</w:t>
      </w:r>
      <w:r w:rsidRPr="001436C9">
        <w:t>u</w:t>
      </w:r>
      <w:r w:rsidRPr="001436C9">
        <w:t>tes les institutions fédérales à l'égard du multicultur</w:t>
      </w:r>
      <w:r w:rsidRPr="001436C9">
        <w:t>a</w:t>
      </w:r>
      <w:r w:rsidRPr="001436C9">
        <w:t>lisme.</w:t>
      </w:r>
    </w:p>
    <w:p w:rsidR="00A0783B" w:rsidRPr="001436C9" w:rsidRDefault="00A0783B" w:rsidP="00A0783B">
      <w:pPr>
        <w:spacing w:before="120" w:after="120"/>
        <w:jc w:val="both"/>
      </w:pPr>
      <w:r w:rsidRPr="001436C9">
        <w:t>Puis, en 1991, est fondé le ministère du Multiculturalisme et de la C</w:t>
      </w:r>
      <w:r w:rsidRPr="001436C9">
        <w:t>i</w:t>
      </w:r>
      <w:r w:rsidRPr="001436C9">
        <w:t>toyenneté</w:t>
      </w:r>
      <w:r>
        <w:t> </w:t>
      </w:r>
      <w:r>
        <w:rPr>
          <w:rStyle w:val="Appelnotedebasdep"/>
        </w:rPr>
        <w:footnoteReference w:id="5"/>
      </w:r>
      <w:r w:rsidRPr="001436C9">
        <w:t xml:space="preserve"> dont le budget s'élève à 26 600 000 $ canadiens, soit 1 $ par hab</w:t>
      </w:r>
      <w:r w:rsidRPr="001436C9">
        <w:t>i</w:t>
      </w:r>
      <w:r w:rsidRPr="001436C9">
        <w:t>tant. A cette occasion, la vocation du multiculturalisme est précisée :</w:t>
      </w:r>
    </w:p>
    <w:p w:rsidR="00A0783B" w:rsidRDefault="00A0783B" w:rsidP="00A0783B">
      <w:pPr>
        <w:spacing w:before="120" w:after="120"/>
        <w:jc w:val="both"/>
      </w:pPr>
    </w:p>
    <w:p w:rsidR="00A0783B" w:rsidRPr="001436C9" w:rsidRDefault="00A0783B" w:rsidP="00A0783B">
      <w:pPr>
        <w:spacing w:before="120" w:after="120"/>
        <w:ind w:left="720" w:hanging="360"/>
        <w:jc w:val="both"/>
      </w:pPr>
      <w:r>
        <w:t xml:space="preserve">* </w:t>
      </w:r>
      <w:r w:rsidRPr="001436C9">
        <w:t>Utilité sociale, car « </w:t>
      </w:r>
      <w:r w:rsidRPr="001436C9">
        <w:rPr>
          <w:i/>
          <w:iCs/>
        </w:rPr>
        <w:t>diverses sociétés ont essayé plusieurs façons de composer avec la diversité, y compris l'assimilation (conformité à la majorité) et l'intégration (participation égale à une société comm</w:t>
      </w:r>
      <w:r w:rsidRPr="001436C9">
        <w:rPr>
          <w:i/>
          <w:iCs/>
        </w:rPr>
        <w:t>u</w:t>
      </w:r>
      <w:r w:rsidRPr="001436C9">
        <w:rPr>
          <w:i/>
          <w:iCs/>
        </w:rPr>
        <w:t>ne), [...] mais le modèle d'intégration adopté par le gouvernement du Canada [...</w:t>
      </w:r>
      <w:r w:rsidRPr="00504A79">
        <w:rPr>
          <w:i/>
        </w:rPr>
        <w:t>]</w:t>
      </w:r>
      <w:r w:rsidRPr="001436C9">
        <w:t xml:space="preserve"> </w:t>
      </w:r>
      <w:r w:rsidRPr="001436C9">
        <w:rPr>
          <w:i/>
          <w:iCs/>
        </w:rPr>
        <w:t>est plus eff</w:t>
      </w:r>
      <w:r w:rsidRPr="001436C9">
        <w:rPr>
          <w:i/>
          <w:iCs/>
        </w:rPr>
        <w:t>i</w:t>
      </w:r>
      <w:r w:rsidRPr="001436C9">
        <w:rPr>
          <w:i/>
          <w:iCs/>
        </w:rPr>
        <w:t xml:space="preserve">cace que ces </w:t>
      </w:r>
      <w:r w:rsidRPr="006B7B9D">
        <w:rPr>
          <w:i/>
          <w:iCs/>
        </w:rPr>
        <w:t>modèles </w:t>
      </w:r>
      <w:r>
        <w:rPr>
          <w:rStyle w:val="Appelnotedebasdep"/>
          <w:iCs/>
        </w:rPr>
        <w:footnoteReference w:id="6"/>
      </w:r>
      <w:r w:rsidRPr="006B7B9D">
        <w:rPr>
          <w:iCs/>
        </w:rPr>
        <w:t> </w:t>
      </w:r>
      <w:r w:rsidRPr="001436C9">
        <w:rPr>
          <w:i/>
          <w:iCs/>
        </w:rPr>
        <w:t>»</w:t>
      </w:r>
      <w:r w:rsidRPr="001436C9">
        <w:t>.</w:t>
      </w:r>
    </w:p>
    <w:p w:rsidR="00A0783B" w:rsidRPr="001436C9" w:rsidRDefault="00A0783B" w:rsidP="00A0783B">
      <w:pPr>
        <w:spacing w:before="120" w:after="120"/>
        <w:ind w:left="720" w:hanging="360"/>
        <w:jc w:val="both"/>
      </w:pPr>
      <w:r>
        <w:t>*</w:t>
      </w:r>
      <w:r>
        <w:tab/>
      </w:r>
      <w:r w:rsidRPr="001436C9">
        <w:t>Utilité culturelle, car l'innovation et la variété culturelle et arti</w:t>
      </w:r>
      <w:r w:rsidRPr="001436C9">
        <w:t>s</w:t>
      </w:r>
      <w:r w:rsidRPr="001436C9">
        <w:t>tique enrichissent l'héritage culturel canadien de modes de pe</w:t>
      </w:r>
      <w:r w:rsidRPr="001436C9">
        <w:t>n</w:t>
      </w:r>
      <w:r w:rsidRPr="001436C9">
        <w:t>sée et permettent l'app</w:t>
      </w:r>
      <w:r w:rsidRPr="001436C9">
        <w:t>a</w:t>
      </w:r>
      <w:r w:rsidRPr="001436C9">
        <w:t>rition de techniques nouvelles.</w:t>
      </w:r>
    </w:p>
    <w:p w:rsidR="00A0783B" w:rsidRPr="001436C9" w:rsidRDefault="00A0783B" w:rsidP="00A0783B">
      <w:pPr>
        <w:spacing w:before="120" w:after="120"/>
        <w:ind w:left="720" w:hanging="360"/>
        <w:jc w:val="both"/>
      </w:pPr>
      <w:r>
        <w:t>*</w:t>
      </w:r>
      <w:r>
        <w:tab/>
      </w:r>
      <w:r w:rsidRPr="001436C9">
        <w:t>Utilité économique, car la diversité des liens entre les immigrés et leurs pays d'origine rend le Canada plus concurrentiel sur le marché mo</w:t>
      </w:r>
      <w:r w:rsidRPr="001436C9">
        <w:t>n</w:t>
      </w:r>
      <w:r w:rsidRPr="001436C9">
        <w:t>dial.</w:t>
      </w:r>
    </w:p>
    <w:p w:rsidR="00A0783B" w:rsidRPr="001436C9" w:rsidRDefault="00A0783B" w:rsidP="00A0783B">
      <w:pPr>
        <w:spacing w:before="120" w:after="120"/>
        <w:ind w:left="720" w:hanging="360"/>
        <w:jc w:val="both"/>
      </w:pPr>
      <w:r>
        <w:t>*</w:t>
      </w:r>
      <w:r>
        <w:tab/>
      </w:r>
      <w:r w:rsidRPr="001436C9">
        <w:t>Utilité internationale, car le multiculturalisme rehausse la rép</w:t>
      </w:r>
      <w:r w:rsidRPr="001436C9">
        <w:t>u</w:t>
      </w:r>
      <w:r w:rsidRPr="001436C9">
        <w:t>tation et l'influence du Canada dans le monde et facilite ses r</w:t>
      </w:r>
      <w:r w:rsidRPr="001436C9">
        <w:t>e</w:t>
      </w:r>
      <w:r w:rsidRPr="001436C9">
        <w:t>lations avec les pays du tiers-monde.</w:t>
      </w:r>
    </w:p>
    <w:p w:rsidR="00A0783B" w:rsidRDefault="00A0783B" w:rsidP="00A0783B">
      <w:pPr>
        <w:spacing w:before="120" w:after="120"/>
        <w:jc w:val="both"/>
      </w:pPr>
    </w:p>
    <w:p w:rsidR="00A0783B" w:rsidRPr="001436C9" w:rsidRDefault="00A0783B" w:rsidP="00A0783B">
      <w:pPr>
        <w:spacing w:before="120" w:after="120"/>
        <w:jc w:val="both"/>
      </w:pPr>
      <w:r w:rsidRPr="001436C9">
        <w:t>Mettant l'accent sur la participation des groupes ethniques à la s</w:t>
      </w:r>
      <w:r w:rsidRPr="001436C9">
        <w:t>o</w:t>
      </w:r>
      <w:r w:rsidRPr="001436C9">
        <w:t>ciété globale, le nouveau ministère se donne pour mission de « </w:t>
      </w:r>
      <w:r w:rsidRPr="001436C9">
        <w:rPr>
          <w:i/>
          <w:iCs/>
        </w:rPr>
        <w:t>regrouper le multiculturalisme et la citoyenneté : le multicultur</w:t>
      </w:r>
      <w:r w:rsidRPr="001436C9">
        <w:rPr>
          <w:i/>
          <w:iCs/>
        </w:rPr>
        <w:t>a</w:t>
      </w:r>
      <w:r w:rsidRPr="001436C9">
        <w:rPr>
          <w:i/>
          <w:iCs/>
        </w:rPr>
        <w:t>lisme puisque les Canadiens ont des origines et des antécédents cult</w:t>
      </w:r>
      <w:r w:rsidRPr="001436C9">
        <w:rPr>
          <w:i/>
          <w:iCs/>
        </w:rPr>
        <w:t>u</w:t>
      </w:r>
      <w:r w:rsidRPr="001436C9">
        <w:rPr>
          <w:i/>
          <w:iCs/>
        </w:rPr>
        <w:t>rels divers, et la c</w:t>
      </w:r>
      <w:r w:rsidRPr="001436C9">
        <w:rPr>
          <w:i/>
          <w:iCs/>
        </w:rPr>
        <w:t>i</w:t>
      </w:r>
      <w:r w:rsidRPr="001436C9">
        <w:rPr>
          <w:i/>
          <w:iCs/>
        </w:rPr>
        <w:t xml:space="preserve">toyenneté parce qu'ils sont unis par des valeurs partagées et par un attachement commun au </w:t>
      </w:r>
      <w:r>
        <w:rPr>
          <w:i/>
          <w:iCs/>
        </w:rPr>
        <w:t>Canada</w:t>
      </w:r>
      <w:r>
        <w:rPr>
          <w:iCs/>
        </w:rPr>
        <w:t> </w:t>
      </w:r>
      <w:r>
        <w:rPr>
          <w:rStyle w:val="Appelnotedebasdep"/>
          <w:iCs/>
        </w:rPr>
        <w:footnoteReference w:id="7"/>
      </w:r>
      <w:r w:rsidRPr="00504A79">
        <w:rPr>
          <w:iCs/>
        </w:rPr>
        <w:t> </w:t>
      </w:r>
      <w:r w:rsidRPr="001436C9">
        <w:rPr>
          <w:i/>
          <w:iCs/>
        </w:rPr>
        <w:t>»</w:t>
      </w:r>
      <w:r w:rsidRPr="001436C9">
        <w:t>. Est ainsi r</w:t>
      </w:r>
      <w:r w:rsidRPr="001436C9">
        <w:t>é</w:t>
      </w:r>
      <w:r w:rsidRPr="001436C9">
        <w:t>affirmée, depuis 1971, la vocation du multiculturalisme à créer un sens d'appartenance à la société et à développer une identité canadie</w:t>
      </w:r>
      <w:r w:rsidRPr="001436C9">
        <w:t>n</w:t>
      </w:r>
      <w:r w:rsidRPr="001436C9">
        <w:t>ne. Cette vocation tient au fait que « </w:t>
      </w:r>
      <w:r w:rsidRPr="001436C9">
        <w:rPr>
          <w:i/>
          <w:iCs/>
        </w:rPr>
        <w:t>le multiculturalisme est le co</w:t>
      </w:r>
      <w:r w:rsidRPr="001436C9">
        <w:rPr>
          <w:i/>
          <w:iCs/>
        </w:rPr>
        <w:t>m</w:t>
      </w:r>
      <w:r w:rsidRPr="001436C9">
        <w:rPr>
          <w:i/>
          <w:iCs/>
        </w:rPr>
        <w:t>plément de nombreux autres aspects fondamentaux de la nationalité canadienne... (institutions politiques, sens de la collectivité, Charte canadienne des droits et libertés) et n'a rien d'une frivolité. Il permet de s'assurer que les nouveaux arrivés développent un sens d'appart</w:t>
      </w:r>
      <w:r w:rsidRPr="001436C9">
        <w:rPr>
          <w:i/>
          <w:iCs/>
        </w:rPr>
        <w:t>e</w:t>
      </w:r>
      <w:r w:rsidRPr="001436C9">
        <w:rPr>
          <w:i/>
          <w:iCs/>
        </w:rPr>
        <w:t>nance au pays qui les accueille. Nous devons mieux expliquer le sens de cette p</w:t>
      </w:r>
      <w:r w:rsidRPr="001436C9">
        <w:rPr>
          <w:i/>
          <w:iCs/>
        </w:rPr>
        <w:t>o</w:t>
      </w:r>
      <w:r w:rsidRPr="001436C9">
        <w:rPr>
          <w:i/>
          <w:iCs/>
        </w:rPr>
        <w:t>litique afin de démontrer qu'elle ne vise pas à créer des ghettos linguistiques et culturels, mais bien à fav</w:t>
      </w:r>
      <w:r w:rsidRPr="001436C9">
        <w:rPr>
          <w:i/>
          <w:iCs/>
        </w:rPr>
        <w:t>o</w:t>
      </w:r>
      <w:r w:rsidRPr="001436C9">
        <w:rPr>
          <w:i/>
          <w:iCs/>
        </w:rPr>
        <w:t>riser l'expression de valeurs communes au sein d'une société plurali</w:t>
      </w:r>
      <w:r w:rsidRPr="001436C9">
        <w:rPr>
          <w:i/>
          <w:iCs/>
        </w:rPr>
        <w:t>s</w:t>
      </w:r>
      <w:r w:rsidRPr="001436C9">
        <w:rPr>
          <w:i/>
          <w:iCs/>
        </w:rPr>
        <w:t>te</w:t>
      </w:r>
      <w:r>
        <w:rPr>
          <w:iCs/>
        </w:rPr>
        <w:t> </w:t>
      </w:r>
      <w:r>
        <w:rPr>
          <w:rStyle w:val="Appelnotedebasdep"/>
          <w:iCs/>
        </w:rPr>
        <w:footnoteReference w:id="8"/>
      </w:r>
      <w:r w:rsidRPr="001436C9">
        <w:rPr>
          <w:i/>
          <w:iCs/>
        </w:rPr>
        <w:t> »</w:t>
      </w:r>
      <w:r w:rsidRPr="001436C9">
        <w:t>.</w:t>
      </w:r>
    </w:p>
    <w:p w:rsidR="00A0783B" w:rsidRPr="001436C9" w:rsidRDefault="00A0783B" w:rsidP="00A0783B">
      <w:pPr>
        <w:spacing w:before="120" w:after="120"/>
        <w:jc w:val="both"/>
      </w:pPr>
      <w:r w:rsidRPr="001436C9">
        <w:t>De retour au pouvoir en 1993, le Parti libéral maintient le même cap : « </w:t>
      </w:r>
      <w:r w:rsidRPr="001436C9">
        <w:rPr>
          <w:i/>
          <w:iCs/>
        </w:rPr>
        <w:t>On s'attend à ce que les nouveaux arrivants puissent compre</w:t>
      </w:r>
      <w:r w:rsidRPr="001436C9">
        <w:rPr>
          <w:i/>
          <w:iCs/>
        </w:rPr>
        <w:t>n</w:t>
      </w:r>
      <w:r w:rsidRPr="001436C9">
        <w:rPr>
          <w:i/>
          <w:iCs/>
        </w:rPr>
        <w:t>dre et respecter les valeurs fondamentales de la société canadienne mais ég</w:t>
      </w:r>
      <w:r w:rsidRPr="001436C9">
        <w:rPr>
          <w:i/>
          <w:iCs/>
        </w:rPr>
        <w:t>a</w:t>
      </w:r>
      <w:r w:rsidRPr="001436C9">
        <w:rPr>
          <w:i/>
          <w:iCs/>
        </w:rPr>
        <w:t>lement à ce que la société soit capable de comprendre et de respecter les différences culturelles qu'ils introduisent au Canada. Plutôt que d'attendre des no</w:t>
      </w:r>
      <w:r w:rsidRPr="001436C9">
        <w:rPr>
          <w:i/>
          <w:iCs/>
        </w:rPr>
        <w:t>u</w:t>
      </w:r>
      <w:r w:rsidRPr="001436C9">
        <w:rPr>
          <w:i/>
          <w:iCs/>
        </w:rPr>
        <w:t>veaux arrivants qu'ils abandonnent leur propre patrimoine culturel, le Canada tente de trouver des moyens d'intégrer leurs diff</w:t>
      </w:r>
      <w:r w:rsidRPr="001436C9">
        <w:rPr>
          <w:i/>
          <w:iCs/>
        </w:rPr>
        <w:t>é</w:t>
      </w:r>
      <w:r w:rsidRPr="001436C9">
        <w:rPr>
          <w:i/>
          <w:iCs/>
        </w:rPr>
        <w:t>rences à une société pluraliste</w:t>
      </w:r>
      <w:r>
        <w:rPr>
          <w:iCs/>
        </w:rPr>
        <w:t> </w:t>
      </w:r>
      <w:r>
        <w:rPr>
          <w:rStyle w:val="Appelnotedebasdep"/>
          <w:iCs/>
        </w:rPr>
        <w:footnoteReference w:id="9"/>
      </w:r>
      <w:r w:rsidRPr="001436C9">
        <w:rPr>
          <w:i/>
          <w:iCs/>
        </w:rPr>
        <w:t> »</w:t>
      </w:r>
      <w:r w:rsidRPr="001436C9">
        <w:t>.</w:t>
      </w:r>
    </w:p>
    <w:p w:rsidR="00A0783B" w:rsidRPr="001436C9" w:rsidRDefault="00A0783B" w:rsidP="00A0783B">
      <w:pPr>
        <w:spacing w:before="120" w:after="120"/>
        <w:jc w:val="both"/>
      </w:pPr>
      <w:r w:rsidRPr="001436C9">
        <w:t>Les programmes établis en 1984 demeurent mais la vocation du multiculturalisme de complément à la constitution d'une identité n</w:t>
      </w:r>
      <w:r w:rsidRPr="001436C9">
        <w:t>a</w:t>
      </w:r>
      <w:r w:rsidRPr="001436C9">
        <w:t>tionale devient encore plus explicite avec la création, en juin 1993, d'un ministère du Patrimoine canadien. Les activités du multicultur</w:t>
      </w:r>
      <w:r w:rsidRPr="001436C9">
        <w:t>a</w:t>
      </w:r>
      <w:r w:rsidRPr="001436C9">
        <w:t>lisme se retro</w:t>
      </w:r>
      <w:r w:rsidRPr="001436C9">
        <w:t>u</w:t>
      </w:r>
      <w:r w:rsidRPr="001436C9">
        <w:t>vent donc incluses dans un ministère comprenant la gestion d'autres a</w:t>
      </w:r>
      <w:r w:rsidRPr="001436C9">
        <w:t>s</w:t>
      </w:r>
      <w:r w:rsidRPr="001436C9">
        <w:t>pects</w:t>
      </w:r>
    </w:p>
    <w:p w:rsidR="00A0783B" w:rsidRDefault="00A0783B" w:rsidP="00A0783B">
      <w:pPr>
        <w:spacing w:before="120" w:after="120"/>
        <w:jc w:val="both"/>
      </w:pPr>
      <w:r>
        <w:t>[29]</w:t>
      </w:r>
    </w:p>
    <w:p w:rsidR="00A0783B" w:rsidRPr="001436C9" w:rsidRDefault="00A0783B" w:rsidP="00A0783B">
      <w:pPr>
        <w:spacing w:before="120" w:after="120"/>
        <w:jc w:val="both"/>
        <w:rPr>
          <w:szCs w:val="2"/>
        </w:rPr>
      </w:pPr>
    </w:p>
    <w:p w:rsidR="00A0783B" w:rsidRPr="001436C9" w:rsidRDefault="0019657A" w:rsidP="00A0783B">
      <w:pPr>
        <w:spacing w:before="120" w:after="120"/>
        <w:ind w:left="-540" w:firstLine="0"/>
        <w:jc w:val="right"/>
        <w:rPr>
          <w:szCs w:val="24"/>
        </w:rPr>
      </w:pPr>
      <w:r w:rsidRPr="001436C9">
        <w:rPr>
          <w:noProof/>
          <w:szCs w:val="24"/>
        </w:rPr>
        <w:drawing>
          <wp:inline distT="0" distB="0" distL="0" distR="0">
            <wp:extent cx="5325110" cy="3657600"/>
            <wp:effectExtent l="25400" t="25400" r="8890" b="1270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25110" cy="3657600"/>
                    </a:xfrm>
                    <a:prstGeom prst="rect">
                      <a:avLst/>
                    </a:prstGeom>
                    <a:noFill/>
                    <a:ln w="19050" cmpd="sng">
                      <a:solidFill>
                        <a:srgbClr val="000000"/>
                      </a:solidFill>
                      <a:miter lim="800000"/>
                      <a:headEnd/>
                      <a:tailEnd/>
                    </a:ln>
                    <a:effectLst/>
                  </pic:spPr>
                </pic:pic>
              </a:graphicData>
            </a:graphic>
          </wp:inline>
        </w:drawing>
      </w:r>
    </w:p>
    <w:p w:rsidR="00A0783B" w:rsidRPr="00504A79" w:rsidRDefault="00A0783B" w:rsidP="00A0783B">
      <w:pPr>
        <w:spacing w:before="120" w:after="120"/>
        <w:jc w:val="both"/>
        <w:rPr>
          <w:color w:val="0000FF"/>
          <w:sz w:val="24"/>
        </w:rPr>
      </w:pPr>
      <w:r w:rsidRPr="00504A79">
        <w:rPr>
          <w:bCs/>
          <w:color w:val="0000FF"/>
          <w:sz w:val="24"/>
        </w:rPr>
        <w:t>Orchestre traditionnel croate à Sudbury (Ontario) dans les a</w:t>
      </w:r>
      <w:r w:rsidRPr="00504A79">
        <w:rPr>
          <w:bCs/>
          <w:color w:val="0000FF"/>
          <w:sz w:val="24"/>
        </w:rPr>
        <w:t>n</w:t>
      </w:r>
      <w:r w:rsidRPr="00504A79">
        <w:rPr>
          <w:bCs/>
          <w:color w:val="0000FF"/>
          <w:sz w:val="24"/>
        </w:rPr>
        <w:t>nées trente</w:t>
      </w:r>
    </w:p>
    <w:p w:rsidR="00A0783B" w:rsidRDefault="00A0783B" w:rsidP="00A0783B">
      <w:pPr>
        <w:spacing w:before="120" w:after="120"/>
        <w:jc w:val="both"/>
      </w:pPr>
    </w:p>
    <w:p w:rsidR="00A0783B" w:rsidRPr="001436C9" w:rsidRDefault="00A0783B" w:rsidP="00A0783B">
      <w:pPr>
        <w:spacing w:before="120" w:after="120"/>
        <w:jc w:val="both"/>
      </w:pPr>
      <w:r w:rsidRPr="001436C9">
        <w:t>de la pluralité culturelle canadienne : insertion des autochtones, langues officielles, citoyenneté et droits de la personne. Mais des cr</w:t>
      </w:r>
      <w:r w:rsidRPr="001436C9">
        <w:t>i</w:t>
      </w:r>
      <w:r w:rsidRPr="001436C9">
        <w:t>tiques très vives du multiculturalisme sont formulées depuis les a</w:t>
      </w:r>
      <w:r w:rsidRPr="001436C9">
        <w:t>n</w:t>
      </w:r>
      <w:r w:rsidRPr="001436C9">
        <w:t>nées 1970 et s'articulent principalement autour des points suivants :</w:t>
      </w:r>
    </w:p>
    <w:p w:rsidR="00A0783B" w:rsidRDefault="00A0783B" w:rsidP="00A0783B">
      <w:pPr>
        <w:spacing w:before="120" w:after="120"/>
        <w:jc w:val="both"/>
      </w:pPr>
    </w:p>
    <w:p w:rsidR="00A0783B" w:rsidRPr="001436C9" w:rsidRDefault="00A0783B" w:rsidP="00A0783B">
      <w:pPr>
        <w:spacing w:before="120" w:after="120"/>
        <w:ind w:left="720" w:hanging="360"/>
        <w:jc w:val="both"/>
      </w:pPr>
      <w:r>
        <w:t>*</w:t>
      </w:r>
      <w:r>
        <w:tab/>
      </w:r>
      <w:r w:rsidRPr="001436C9">
        <w:t>L'utilité politique du multiculturalisme pour les gouvernements qui peuvent contrôler les activités de groupes ethniques sans ressources financi</w:t>
      </w:r>
      <w:r w:rsidRPr="001436C9">
        <w:t>è</w:t>
      </w:r>
      <w:r w:rsidRPr="001436C9">
        <w:t>res et politiques, et canaliser leur vote.</w:t>
      </w:r>
    </w:p>
    <w:p w:rsidR="00A0783B" w:rsidRPr="001436C9" w:rsidRDefault="00A0783B" w:rsidP="00A0783B">
      <w:pPr>
        <w:spacing w:before="120" w:after="120"/>
        <w:ind w:left="720" w:hanging="360"/>
        <w:jc w:val="both"/>
      </w:pPr>
      <w:r>
        <w:t>*</w:t>
      </w:r>
      <w:r>
        <w:tab/>
      </w:r>
      <w:r w:rsidRPr="001436C9">
        <w:t>L'inutilité de l'immixtion de l'État dans le champ privé et la m</w:t>
      </w:r>
      <w:r w:rsidRPr="001436C9">
        <w:t>i</w:t>
      </w:r>
      <w:r w:rsidRPr="001436C9">
        <w:t>se en cause de l'utilisation de fonds publics pour la préservation des us et coutumes de groupes immigrés</w:t>
      </w:r>
      <w:r>
        <w:t> </w:t>
      </w:r>
      <w:r>
        <w:rPr>
          <w:rStyle w:val="Appelnotedebasdep"/>
        </w:rPr>
        <w:footnoteReference w:id="10"/>
      </w:r>
      <w:r w:rsidRPr="001436C9">
        <w:t>, les communautés ethniques rée</w:t>
      </w:r>
      <w:r w:rsidRPr="001436C9">
        <w:t>l</w:t>
      </w:r>
      <w:r w:rsidRPr="001436C9">
        <w:t>lement vivantes ayant la capacité d'assurer le maintien de leurs cult</w:t>
      </w:r>
      <w:r w:rsidRPr="001436C9">
        <w:t>u</w:t>
      </w:r>
      <w:r w:rsidRPr="001436C9">
        <w:t>res sans assistance.</w:t>
      </w:r>
    </w:p>
    <w:p w:rsidR="00A0783B" w:rsidRPr="001436C9" w:rsidRDefault="00A0783B" w:rsidP="00A0783B">
      <w:pPr>
        <w:spacing w:before="120" w:after="120"/>
        <w:ind w:left="720" w:hanging="360"/>
        <w:jc w:val="both"/>
      </w:pPr>
      <w:r>
        <w:t>*</w:t>
      </w:r>
      <w:r>
        <w:tab/>
      </w:r>
      <w:r w:rsidRPr="001436C9">
        <w:t>L'inefficacité de la politique multiculturaliste à régler les pr</w:t>
      </w:r>
      <w:r w:rsidRPr="001436C9">
        <w:t>o</w:t>
      </w:r>
      <w:r w:rsidRPr="001436C9">
        <w:t>blèmes de racisme et de discrimination et, plus encore, sa te</w:t>
      </w:r>
      <w:r w:rsidRPr="001436C9">
        <w:t>n</w:t>
      </w:r>
      <w:r w:rsidRPr="001436C9">
        <w:t>dance à les aggr</w:t>
      </w:r>
      <w:r w:rsidRPr="001436C9">
        <w:t>a</w:t>
      </w:r>
      <w:r w:rsidRPr="001436C9">
        <w:t>ver en les p</w:t>
      </w:r>
      <w:r>
        <w:t>ointant inutilement. Environ 10</w:t>
      </w:r>
      <w:r w:rsidRPr="001436C9">
        <w:t>% des Canadiens souscrivent à cette critique qui émane essentie</w:t>
      </w:r>
      <w:r w:rsidRPr="001436C9">
        <w:t>l</w:t>
      </w:r>
      <w:r w:rsidRPr="001436C9">
        <w:t>lement des minorités ethniques.</w:t>
      </w:r>
    </w:p>
    <w:p w:rsidR="00A0783B" w:rsidRPr="001436C9" w:rsidRDefault="00A0783B" w:rsidP="00A0783B">
      <w:pPr>
        <w:spacing w:before="120" w:after="120"/>
        <w:ind w:left="720" w:hanging="360"/>
        <w:jc w:val="both"/>
      </w:pPr>
      <w:r>
        <w:t>*</w:t>
      </w:r>
      <w:r>
        <w:tab/>
      </w:r>
      <w:r w:rsidRPr="001436C9">
        <w:t>La marginalisation des personnes d'origine immigrée induite par le multiculturalisme. Cette critique est formulée par les membres les plus éd</w:t>
      </w:r>
      <w:r w:rsidRPr="001436C9">
        <w:t>u</w:t>
      </w:r>
      <w:r w:rsidRPr="001436C9">
        <w:t>qués des minorités ethniques qui estime que cette politique marque les immigrés au sceau de la différe</w:t>
      </w:r>
      <w:r w:rsidRPr="001436C9">
        <w:t>n</w:t>
      </w:r>
      <w:r w:rsidRPr="001436C9">
        <w:t>ce raciale ou culturelle et leur r</w:t>
      </w:r>
      <w:r w:rsidRPr="001436C9">
        <w:t>e</w:t>
      </w:r>
      <w:r w:rsidRPr="001436C9">
        <w:t>fuse, de ce fait, l'accès aux mêmes moyens et symboles pour s'affirmer comme Canadiens et pour voir leurs qualités et chances individuelles respe</w:t>
      </w:r>
      <w:r w:rsidRPr="001436C9">
        <w:t>c</w:t>
      </w:r>
      <w:r w:rsidRPr="001436C9">
        <w:t>tées.</w:t>
      </w:r>
    </w:p>
    <w:p w:rsidR="00A0783B" w:rsidRPr="001436C9" w:rsidRDefault="00A0783B" w:rsidP="00A0783B">
      <w:pPr>
        <w:spacing w:before="120" w:after="120"/>
        <w:ind w:left="720" w:hanging="360"/>
        <w:jc w:val="both"/>
      </w:pPr>
      <w:r>
        <w:t>*</w:t>
      </w:r>
      <w:r>
        <w:tab/>
      </w:r>
      <w:r w:rsidRPr="001436C9">
        <w:t>Le danger que le multiculturalisme provoque division sociale et affaiblissement des deux groupes dominants du fait de la fra</w:t>
      </w:r>
      <w:r w:rsidRPr="001436C9">
        <w:t>g</w:t>
      </w:r>
      <w:r w:rsidRPr="001436C9">
        <w:t>ment</w:t>
      </w:r>
      <w:r w:rsidRPr="001436C9">
        <w:t>a</w:t>
      </w:r>
      <w:r w:rsidRPr="001436C9">
        <w:t>tion de la société selon des lignes raciales et culturelles. Il s'agit là de</w:t>
      </w:r>
      <w:r>
        <w:t xml:space="preserve"> </w:t>
      </w:r>
      <w:r w:rsidRPr="001436C9">
        <w:t>la plus vive des critiques à rencontre du multicult</w:t>
      </w:r>
      <w:r w:rsidRPr="001436C9">
        <w:t>u</w:t>
      </w:r>
      <w:r w:rsidRPr="001436C9">
        <w:t>ralisme, allant ju</w:t>
      </w:r>
      <w:r w:rsidRPr="001436C9">
        <w:t>s</w:t>
      </w:r>
      <w:r w:rsidRPr="001436C9">
        <w:t>qu'à inciter ses auteurs à demander l'abolition de cette politique.</w:t>
      </w:r>
    </w:p>
    <w:p w:rsidR="00A0783B" w:rsidRDefault="00A0783B" w:rsidP="00A0783B">
      <w:pPr>
        <w:spacing w:before="120" w:after="120"/>
        <w:jc w:val="both"/>
        <w:rPr>
          <w:bCs/>
          <w:szCs w:val="24"/>
        </w:rPr>
      </w:pPr>
    </w:p>
    <w:p w:rsidR="00A0783B" w:rsidRPr="001436C9" w:rsidRDefault="00A0783B" w:rsidP="00A0783B">
      <w:pPr>
        <w:pStyle w:val="planche"/>
      </w:pPr>
      <w:bookmarkStart w:id="7" w:name="multiculturalisme_5"/>
      <w:r w:rsidRPr="001436C9">
        <w:t>Le débat public...</w:t>
      </w:r>
    </w:p>
    <w:bookmarkEnd w:id="7"/>
    <w:p w:rsidR="00A0783B" w:rsidRDefault="00A0783B" w:rsidP="00A0783B">
      <w:pPr>
        <w:spacing w:before="120" w:after="120"/>
        <w:jc w:val="both"/>
      </w:pPr>
    </w:p>
    <w:p w:rsidR="00A0783B" w:rsidRPr="00384B20" w:rsidRDefault="00A0783B" w:rsidP="00A0783B">
      <w:pPr>
        <w:ind w:right="90" w:firstLine="0"/>
        <w:jc w:val="both"/>
        <w:rPr>
          <w:sz w:val="20"/>
        </w:rPr>
      </w:pPr>
      <w:hyperlink w:anchor="tdm" w:history="1">
        <w:r w:rsidRPr="00384B20">
          <w:rPr>
            <w:rStyle w:val="Lienhypertexte"/>
            <w:sz w:val="20"/>
          </w:rPr>
          <w:t>Retour à la table des matières</w:t>
        </w:r>
      </w:hyperlink>
    </w:p>
    <w:p w:rsidR="00A0783B" w:rsidRPr="001436C9" w:rsidRDefault="00A0783B" w:rsidP="00A0783B">
      <w:pPr>
        <w:spacing w:before="120" w:after="120"/>
        <w:jc w:val="both"/>
      </w:pPr>
      <w:r w:rsidRPr="001436C9">
        <w:t>Cette dernière critique est l'objet d'un débat public qui porte sur les limites à poser à l'expression de la diversité culturelle</w:t>
      </w:r>
      <w:r>
        <w:t> </w:t>
      </w:r>
      <w:r>
        <w:rPr>
          <w:rStyle w:val="Appelnotedebasdep"/>
        </w:rPr>
        <w:footnoteReference w:id="11"/>
      </w:r>
      <w:r w:rsidRPr="001436C9">
        <w:t>. Elle a pris de l'ampleur au fil des années quatre-vingt en raison de la concentration des minorités « racialisées » dans quelques agglomérations urbaines et de l'échec des n</w:t>
      </w:r>
      <w:r w:rsidRPr="001436C9">
        <w:t>é</w:t>
      </w:r>
      <w:r w:rsidRPr="001436C9">
        <w:t>gociations constitutionnelles à propos des demandes d'élargissement de pouvoir des autochtones et des provinces, nota</w:t>
      </w:r>
      <w:r w:rsidRPr="001436C9">
        <w:t>m</w:t>
      </w:r>
      <w:r w:rsidRPr="001436C9">
        <w:t>ment du Québec. Elle correspond dans l'opinion publique à la dema</w:t>
      </w:r>
      <w:r w:rsidRPr="001436C9">
        <w:t>n</w:t>
      </w:r>
      <w:r w:rsidRPr="001436C9">
        <w:t>de d'une adaptation culturelle minimale des immigrants à la société canadienne : « </w:t>
      </w:r>
      <w:r w:rsidRPr="001436C9">
        <w:rPr>
          <w:i/>
          <w:iCs/>
        </w:rPr>
        <w:t>Une partie des Canadiens pense que le multicultur</w:t>
      </w:r>
      <w:r w:rsidRPr="001436C9">
        <w:rPr>
          <w:i/>
          <w:iCs/>
        </w:rPr>
        <w:t>a</w:t>
      </w:r>
      <w:r w:rsidRPr="001436C9">
        <w:rPr>
          <w:i/>
          <w:iCs/>
        </w:rPr>
        <w:t>lisme exige trop d'ajustements par les Canadiens eux-mêmes et trop peu par les imm</w:t>
      </w:r>
      <w:r w:rsidRPr="001436C9">
        <w:rPr>
          <w:i/>
          <w:iCs/>
        </w:rPr>
        <w:t>i</w:t>
      </w:r>
      <w:r w:rsidRPr="001436C9">
        <w:rPr>
          <w:i/>
          <w:iCs/>
        </w:rPr>
        <w:t>grants. Ils croient que ceux-ci devraient être rendus plus responsables de leur adaptation à la société d'accueil... C'e</w:t>
      </w:r>
      <w:r>
        <w:rPr>
          <w:i/>
          <w:iCs/>
        </w:rPr>
        <w:t>st presque comme si la "canadia</w:t>
      </w:r>
      <w:r w:rsidRPr="001436C9">
        <w:rPr>
          <w:i/>
          <w:iCs/>
        </w:rPr>
        <w:t>nité" était sous-évaluée, comme si nous n'étions pas fi</w:t>
      </w:r>
      <w:r>
        <w:rPr>
          <w:i/>
          <w:iCs/>
        </w:rPr>
        <w:t>ers de notre société et de ce qu</w:t>
      </w:r>
      <w:r w:rsidRPr="001436C9">
        <w:rPr>
          <w:i/>
          <w:iCs/>
        </w:rPr>
        <w:t>'elle offre</w:t>
      </w:r>
      <w:r>
        <w:rPr>
          <w:iCs/>
        </w:rPr>
        <w:t> </w:t>
      </w:r>
      <w:r>
        <w:rPr>
          <w:rStyle w:val="Appelnotedebasdep"/>
          <w:iCs/>
        </w:rPr>
        <w:footnoteReference w:id="12"/>
      </w:r>
      <w:r w:rsidRPr="001436C9">
        <w:rPr>
          <w:i/>
          <w:iCs/>
        </w:rPr>
        <w:t>. »</w:t>
      </w:r>
    </w:p>
    <w:p w:rsidR="00A0783B" w:rsidRPr="001436C9" w:rsidRDefault="00A0783B" w:rsidP="00A0783B">
      <w:pPr>
        <w:spacing w:before="120" w:after="120"/>
        <w:jc w:val="both"/>
      </w:pPr>
      <w:r w:rsidRPr="001436C9">
        <w:t>La critique porte sur l'organisation de la société canadienne selon des lignes culturelles et raciales que produit le multiculturalisme. Elle condamne cette politique et les programmes d'action positive comme sources de clivage dans un pays affligé de conflits persistants et sév</w:t>
      </w:r>
      <w:r w:rsidRPr="001436C9">
        <w:t>è</w:t>
      </w:r>
      <w:r w:rsidRPr="001436C9">
        <w:t>res avec deux minorités numériquement et politiquement importantes, le Québec et les autochtones. Elle avance que le Canada ne serait pas, comme le veut le discours</w:t>
      </w:r>
      <w:r>
        <w:t xml:space="preserve"> [30] </w:t>
      </w:r>
      <w:r w:rsidRPr="001436C9">
        <w:t>multiculturaliste, un</w:t>
      </w:r>
      <w:r>
        <w:t>e société perme</w:t>
      </w:r>
      <w:r>
        <w:t>t</w:t>
      </w:r>
      <w:r>
        <w:t>tant un décuple</w:t>
      </w:r>
      <w:r w:rsidRPr="001436C9">
        <w:t>ment infini des identités et désireuse de mettre en œ</w:t>
      </w:r>
      <w:r w:rsidRPr="001436C9">
        <w:t>u</w:t>
      </w:r>
      <w:r w:rsidRPr="001436C9">
        <w:t>vre un projet démocratique pl</w:t>
      </w:r>
      <w:r w:rsidRPr="001436C9">
        <w:t>u</w:t>
      </w:r>
      <w:r w:rsidRPr="001436C9">
        <w:t>raliste basée sur une des Chartes des droits et libertés les plus ava</w:t>
      </w:r>
      <w:r w:rsidRPr="001436C9">
        <w:t>n</w:t>
      </w:r>
      <w:r w:rsidRPr="001436C9">
        <w:t>cées d'Occident, sur une position inte</w:t>
      </w:r>
      <w:r w:rsidRPr="001436C9">
        <w:t>r</w:t>
      </w:r>
      <w:r w:rsidRPr="001436C9">
        <w:t>nationale non conflictuelle, sur une performance éc</w:t>
      </w:r>
      <w:r w:rsidRPr="001436C9">
        <w:t>o</w:t>
      </w:r>
      <w:r w:rsidRPr="001436C9">
        <w:t>nomique et sur une distribution des richesses équitable. Elle serait plutôt, selon la cr</w:t>
      </w:r>
      <w:r w:rsidRPr="001436C9">
        <w:t>i</w:t>
      </w:r>
      <w:r w:rsidRPr="001436C9">
        <w:t>tique, une société fragmentée, en voie de marginalisation économique, sous influence culturelle am</w:t>
      </w:r>
      <w:r w:rsidRPr="001436C9">
        <w:t>é</w:t>
      </w:r>
      <w:r w:rsidRPr="001436C9">
        <w:t>ricaine et, faute d'une communauté d'hi</w:t>
      </w:r>
      <w:r w:rsidRPr="001436C9">
        <w:t>s</w:t>
      </w:r>
      <w:r w:rsidRPr="001436C9">
        <w:t>toire nationale ou coloniale, sans idéologie homogénéisante lui pe</w:t>
      </w:r>
      <w:r w:rsidRPr="001436C9">
        <w:t>r</w:t>
      </w:r>
      <w:r w:rsidRPr="001436C9">
        <w:t>mettant de faire face à ces défis. Du fait de cette absence d'héritage national, le Canada serait une s</w:t>
      </w:r>
      <w:r w:rsidRPr="001436C9">
        <w:t>o</w:t>
      </w:r>
      <w:r w:rsidRPr="001436C9">
        <w:t>ciété fragile que les interventions du multiculturalisme ne font que rendre moins apte à s'unifier et s'ident</w:t>
      </w:r>
      <w:r w:rsidRPr="001436C9">
        <w:t>i</w:t>
      </w:r>
      <w:r w:rsidRPr="001436C9">
        <w:t>fier comme société n</w:t>
      </w:r>
      <w:r w:rsidRPr="001436C9">
        <w:t>a</w:t>
      </w:r>
      <w:r w:rsidRPr="001436C9">
        <w:t>tionale.</w:t>
      </w:r>
    </w:p>
    <w:p w:rsidR="00A0783B" w:rsidRPr="001436C9" w:rsidRDefault="00A0783B" w:rsidP="00A0783B">
      <w:pPr>
        <w:spacing w:before="120" w:after="120"/>
        <w:jc w:val="both"/>
      </w:pPr>
      <w:r w:rsidRPr="001436C9">
        <w:t>Des consultations conduites par une commission gouvernementale auprès de plus de 400</w:t>
      </w:r>
      <w:r>
        <w:t> </w:t>
      </w:r>
      <w:r w:rsidRPr="001436C9">
        <w:t>000 personnes et groupes illustrent l'état de l'op</w:t>
      </w:r>
      <w:r w:rsidRPr="001436C9">
        <w:t>i</w:t>
      </w:r>
      <w:r w:rsidRPr="001436C9">
        <w:t>nion publique en la matière. Elles montrent une reconnaissance et une valorisation de la diversité culturelle par les personnes interr</w:t>
      </w:r>
      <w:r w:rsidRPr="001436C9">
        <w:t>o</w:t>
      </w:r>
      <w:r w:rsidRPr="001436C9">
        <w:t>gées, mais aussi leur volonté de voir définie une identité canadienne globale, ne mettant plus l'accent sur la promotion des multiples orig</w:t>
      </w:r>
      <w:r w:rsidRPr="001436C9">
        <w:t>i</w:t>
      </w:r>
      <w:r w:rsidRPr="001436C9">
        <w:t xml:space="preserve">nes culturelles présentes au </w:t>
      </w:r>
      <w:r>
        <w:t>Canada </w:t>
      </w:r>
      <w:r>
        <w:rPr>
          <w:rStyle w:val="Appelnotedebasdep"/>
        </w:rPr>
        <w:footnoteReference w:id="13"/>
      </w:r>
      <w:r w:rsidRPr="001436C9">
        <w:t>. Le rapport de la commission précise à ce propos que le multiculturalisme affaiblit les symboles n</w:t>
      </w:r>
      <w:r w:rsidRPr="001436C9">
        <w:t>a</w:t>
      </w:r>
      <w:r w:rsidRPr="001436C9">
        <w:t>tionaux canadiens et que le gouvernement devrait poursuivre une pol</w:t>
      </w:r>
      <w:r w:rsidRPr="001436C9">
        <w:t>i</w:t>
      </w:r>
      <w:r w:rsidRPr="001436C9">
        <w:t>tique de promotion des institutions et symboles nationaux, et éviter de contribuer à l'amoindrissement de l'unité nationale et du sens d'appa</w:t>
      </w:r>
      <w:r w:rsidRPr="001436C9">
        <w:t>r</w:t>
      </w:r>
      <w:r w:rsidRPr="001436C9">
        <w:t>tenance des Canadiens à leur société. Le président de cette commi</w:t>
      </w:r>
      <w:r w:rsidRPr="001436C9">
        <w:t>s</w:t>
      </w:r>
      <w:r w:rsidRPr="001436C9">
        <w:t>sion, Keith Spicer, a d'ailleurs décrit le Multiculturalisme en ces te</w:t>
      </w:r>
      <w:r w:rsidRPr="001436C9">
        <w:t>r</w:t>
      </w:r>
      <w:r w:rsidRPr="001436C9">
        <w:t>mes : « </w:t>
      </w:r>
      <w:r w:rsidRPr="001436C9">
        <w:rPr>
          <w:i/>
          <w:iCs/>
        </w:rPr>
        <w:t>Une anthologie de la terreur :</w:t>
      </w:r>
      <w:r>
        <w:rPr>
          <w:i/>
          <w:iCs/>
        </w:rPr>
        <w:t xml:space="preserve"> balka</w:t>
      </w:r>
      <w:r w:rsidRPr="001436C9">
        <w:rPr>
          <w:i/>
          <w:iCs/>
        </w:rPr>
        <w:t>nisation, politiciens et</w:t>
      </w:r>
      <w:r w:rsidRPr="001436C9">
        <w:rPr>
          <w:i/>
          <w:iCs/>
        </w:rPr>
        <w:t>h</w:t>
      </w:r>
      <w:r w:rsidRPr="001436C9">
        <w:rPr>
          <w:i/>
          <w:iCs/>
        </w:rPr>
        <w:t>niques siphonnant des fonds publics pour leur propre maintien, me</w:t>
      </w:r>
      <w:r w:rsidRPr="001436C9">
        <w:rPr>
          <w:i/>
          <w:iCs/>
        </w:rPr>
        <w:t>n</w:t>
      </w:r>
      <w:r w:rsidRPr="001436C9">
        <w:rPr>
          <w:i/>
          <w:iCs/>
        </w:rPr>
        <w:t>talité de ghetto, déstabilisation du Qu</w:t>
      </w:r>
      <w:r w:rsidRPr="001436C9">
        <w:rPr>
          <w:i/>
          <w:iCs/>
        </w:rPr>
        <w:t>é</w:t>
      </w:r>
      <w:r w:rsidRPr="001436C9">
        <w:rPr>
          <w:i/>
          <w:iCs/>
        </w:rPr>
        <w:t>bec conduisant à la sécession, manque de respect par les immigrants des institutions et de la culture canadiennes, dévaluation de l'idée même d'une nationalité comm</w:t>
      </w:r>
      <w:r w:rsidRPr="001436C9">
        <w:rPr>
          <w:i/>
          <w:iCs/>
        </w:rPr>
        <w:t>u</w:t>
      </w:r>
      <w:r w:rsidRPr="001436C9">
        <w:rPr>
          <w:i/>
          <w:iCs/>
        </w:rPr>
        <w:t>ne</w:t>
      </w:r>
      <w:r>
        <w:rPr>
          <w:iCs/>
        </w:rPr>
        <w:t> </w:t>
      </w:r>
      <w:r>
        <w:rPr>
          <w:rStyle w:val="Appelnotedebasdep"/>
          <w:iCs/>
        </w:rPr>
        <w:footnoteReference w:id="14"/>
      </w:r>
      <w:r w:rsidRPr="001436C9">
        <w:rPr>
          <w:i/>
          <w:iCs/>
        </w:rPr>
        <w:t>. »</w:t>
      </w:r>
    </w:p>
    <w:p w:rsidR="00A0783B" w:rsidRPr="001436C9" w:rsidRDefault="00A0783B" w:rsidP="00A0783B">
      <w:pPr>
        <w:spacing w:before="120" w:after="120"/>
        <w:jc w:val="both"/>
      </w:pPr>
      <w:r w:rsidRPr="001436C9">
        <w:t>Les commissaires en concluent que l'État fédéral ne devrait fina</w:t>
      </w:r>
      <w:r w:rsidRPr="001436C9">
        <w:t>n</w:t>
      </w:r>
      <w:r w:rsidRPr="001436C9">
        <w:t>cer que les services d'information des nouveaux arrivants, la lutte contre la discrimination et la promotion de l'égalité. Ils estiment que le but du mu</w:t>
      </w:r>
      <w:r w:rsidRPr="001436C9">
        <w:t>l</w:t>
      </w:r>
      <w:r w:rsidRPr="001436C9">
        <w:t xml:space="preserve">ticulturalisme devrait être d'inclure tous les Canadiens au sein d'un même courant </w:t>
      </w:r>
      <w:r w:rsidRPr="001436C9">
        <w:rPr>
          <w:i/>
          <w:iCs/>
        </w:rPr>
        <w:t xml:space="preserve">(mainstream) </w:t>
      </w:r>
      <w:r w:rsidRPr="001436C9">
        <w:t>tout en encourageant le respect de la diversité</w:t>
      </w:r>
      <w:r>
        <w:t> </w:t>
      </w:r>
      <w:r>
        <w:rPr>
          <w:rStyle w:val="Appelnotedebasdep"/>
        </w:rPr>
        <w:footnoteReference w:id="15"/>
      </w:r>
      <w:r w:rsidRPr="001436C9">
        <w:t>. Cette position dénie ainsi toute légitimité aux pr</w:t>
      </w:r>
      <w:r w:rsidRPr="001436C9">
        <w:t>o</w:t>
      </w:r>
      <w:r w:rsidRPr="001436C9">
        <w:t>grammes favorisant les formes culturelles et institutionnelles du plur</w:t>
      </w:r>
      <w:r w:rsidRPr="001436C9">
        <w:t>a</w:t>
      </w:r>
      <w:r w:rsidRPr="001436C9">
        <w:t>lisme et fait appel à la notion d'un courant culturel majoritaire au C</w:t>
      </w:r>
      <w:r w:rsidRPr="001436C9">
        <w:t>a</w:t>
      </w:r>
      <w:r w:rsidRPr="001436C9">
        <w:t>nada, nullement défini, peut-être « anglo-britannique »</w:t>
      </w:r>
      <w:r>
        <w:t> </w:t>
      </w:r>
      <w:r>
        <w:rPr>
          <w:rStyle w:val="Appelnotedebasdep"/>
        </w:rPr>
        <w:footnoteReference w:id="16"/>
      </w:r>
      <w:r w:rsidRPr="001436C9">
        <w:t xml:space="preserve">. Cependant, la politique du bilinguisme et </w:t>
      </w:r>
      <w:r>
        <w:t>la thèse des deux peuples fonda</w:t>
      </w:r>
      <w:r w:rsidRPr="001436C9">
        <w:t>teurs ne sont nullement remises en cause par les commissionnaires.</w:t>
      </w:r>
    </w:p>
    <w:p w:rsidR="00A0783B" w:rsidRDefault="00A0783B" w:rsidP="00A0783B">
      <w:pPr>
        <w:spacing w:before="120" w:after="120"/>
        <w:jc w:val="both"/>
      </w:pPr>
      <w:r>
        <w:br w:type="page"/>
      </w:r>
    </w:p>
    <w:p w:rsidR="00A0783B" w:rsidRDefault="00A0783B" w:rsidP="00A0783B">
      <w:pPr>
        <w:pStyle w:val="planche"/>
      </w:pPr>
      <w:bookmarkStart w:id="8" w:name="multiculturalisme_6"/>
      <w:r w:rsidRPr="001436C9">
        <w:t>... dans l'arène politique</w:t>
      </w:r>
    </w:p>
    <w:bookmarkEnd w:id="8"/>
    <w:p w:rsidR="00A0783B" w:rsidRPr="001436C9" w:rsidRDefault="00A0783B" w:rsidP="00A0783B">
      <w:pPr>
        <w:spacing w:before="120" w:after="120"/>
        <w:jc w:val="both"/>
      </w:pPr>
    </w:p>
    <w:p w:rsidR="00A0783B" w:rsidRPr="001436C9" w:rsidRDefault="00A0783B" w:rsidP="00A0783B">
      <w:pPr>
        <w:pStyle w:val="a"/>
      </w:pPr>
      <w:r>
        <w:t xml:space="preserve">* </w:t>
      </w:r>
      <w:r w:rsidRPr="001436C9">
        <w:t>Le Parti de la Réforme</w:t>
      </w:r>
    </w:p>
    <w:p w:rsidR="00A0783B" w:rsidRDefault="00A0783B" w:rsidP="00A0783B">
      <w:pPr>
        <w:spacing w:before="120" w:after="120"/>
        <w:jc w:val="both"/>
      </w:pPr>
    </w:p>
    <w:p w:rsidR="00A0783B" w:rsidRPr="00384B20" w:rsidRDefault="00A0783B" w:rsidP="00A0783B">
      <w:pPr>
        <w:ind w:right="90" w:firstLine="0"/>
        <w:jc w:val="both"/>
        <w:rPr>
          <w:sz w:val="20"/>
        </w:rPr>
      </w:pPr>
      <w:hyperlink w:anchor="tdm" w:history="1">
        <w:r w:rsidRPr="00384B20">
          <w:rPr>
            <w:rStyle w:val="Lienhypertexte"/>
            <w:sz w:val="20"/>
          </w:rPr>
          <w:t>Retour à la table des matières</w:t>
        </w:r>
      </w:hyperlink>
    </w:p>
    <w:p w:rsidR="00A0783B" w:rsidRPr="001436C9" w:rsidRDefault="00A0783B" w:rsidP="00A0783B">
      <w:pPr>
        <w:spacing w:before="120" w:after="120"/>
        <w:jc w:val="both"/>
      </w:pPr>
      <w:r w:rsidRPr="001436C9">
        <w:t>Ce débat public trouve un écho au sein des partis politiques can</w:t>
      </w:r>
      <w:r w:rsidRPr="001436C9">
        <w:t>a</w:t>
      </w:r>
      <w:r w:rsidRPr="001436C9">
        <w:t>diens. Le Parti de la Réforme, implanté exclusivement dans les pr</w:t>
      </w:r>
      <w:r w:rsidRPr="001436C9">
        <w:t>o</w:t>
      </w:r>
      <w:r w:rsidRPr="001436C9">
        <w:t>vinces de l'Ouest, est favorable à un système de libre entreprise, de recul de l'État en matière sociale et culturelle, d'extension des po</w:t>
      </w:r>
      <w:r w:rsidRPr="001436C9">
        <w:t>u</w:t>
      </w:r>
      <w:r w:rsidRPr="001436C9">
        <w:t>voirs provi</w:t>
      </w:r>
      <w:r w:rsidRPr="001436C9">
        <w:t>n</w:t>
      </w:r>
      <w:r w:rsidRPr="001436C9">
        <w:t>ciaux et de strict contrôle du budget de l'État. Il s'oppose à la politique du bilinguisme dans les institutions fédérales et à tous droits particuliers accordés aux minorités, que celles-ci soient sexue</w:t>
      </w:r>
      <w:r w:rsidRPr="001436C9">
        <w:t>l</w:t>
      </w:r>
      <w:r w:rsidRPr="001436C9">
        <w:t>les, « racialisées » ou culturelles. Il milite pour un contrôle social a</w:t>
      </w:r>
      <w:r w:rsidRPr="001436C9">
        <w:t>c</w:t>
      </w:r>
      <w:r w:rsidRPr="001436C9">
        <w:t>cru aux mains des citoyens (port d'armes, moralisme proche de celui de l'extrême droite américa</w:t>
      </w:r>
      <w:r w:rsidRPr="001436C9">
        <w:t>i</w:t>
      </w:r>
      <w:r w:rsidRPr="001436C9">
        <w:t>ne). En ce sens, il rompt nombre des consensus existants entre les trois partis fédéraux dominants.</w:t>
      </w:r>
    </w:p>
    <w:p w:rsidR="00A0783B" w:rsidRPr="001436C9" w:rsidRDefault="00A0783B" w:rsidP="00A0783B">
      <w:pPr>
        <w:spacing w:before="120" w:after="120"/>
        <w:jc w:val="both"/>
      </w:pPr>
      <w:r w:rsidRPr="001436C9">
        <w:t>La plate-forme pour la gestion de l'immigration proposée par ce parti, lors de sa création, en 1987, renseigne sur sa position en la m</w:t>
      </w:r>
      <w:r w:rsidRPr="001436C9">
        <w:t>a</w:t>
      </w:r>
      <w:r w:rsidRPr="001436C9">
        <w:t>tière : ut</w:t>
      </w:r>
      <w:r w:rsidRPr="001436C9">
        <w:t>i</w:t>
      </w:r>
      <w:r w:rsidRPr="001436C9">
        <w:t>lité essentiellement économique des immigrants et sélection selon leurs compétences utiles au marché du travail ; limitation de l'entrée de réfugiés aux seules personnes vivant dans des camps et r</w:t>
      </w:r>
      <w:r w:rsidRPr="001436C9">
        <w:t>e</w:t>
      </w:r>
      <w:r w:rsidRPr="001436C9">
        <w:t>fus d'entrée aux demandeurs d'asile ; déni de certains droits aux non-citoyens et de droits sociaux aux nouveaux immigrants ; diminution des niveaux d'immigration ; référe</w:t>
      </w:r>
      <w:r w:rsidRPr="001436C9">
        <w:t>n</w:t>
      </w:r>
      <w:r w:rsidRPr="001436C9">
        <w:t>dum sur tout changement majeur de la politique ; choix des immigrants afin de ne pas altérer la comp</w:t>
      </w:r>
      <w:r w:rsidRPr="001436C9">
        <w:t>o</w:t>
      </w:r>
      <w:r w:rsidRPr="001436C9">
        <w:t>sition culturelle et raciale de la population</w:t>
      </w:r>
      <w:r>
        <w:t> </w:t>
      </w:r>
      <w:r>
        <w:rPr>
          <w:rStyle w:val="Appelnotedebasdep"/>
        </w:rPr>
        <w:footnoteReference w:id="17"/>
      </w:r>
      <w:r w:rsidRPr="001436C9">
        <w:t>. En 1989, il prend pos</w:t>
      </w:r>
      <w:r w:rsidRPr="001436C9">
        <w:t>i</w:t>
      </w:r>
      <w:r w:rsidRPr="001436C9">
        <w:t>tion sur le multiculturalisme et en propose l'abolition, a</w:t>
      </w:r>
      <w:r w:rsidRPr="001436C9">
        <w:t>r</w:t>
      </w:r>
      <w:r w:rsidRPr="001436C9">
        <w:t>guant que le maintien de cultures particulières est un « fait social spontané » d</w:t>
      </w:r>
      <w:r w:rsidRPr="001436C9">
        <w:t>e</w:t>
      </w:r>
      <w:r w:rsidRPr="001436C9">
        <w:t>vant être assumé personnellement par les individus</w:t>
      </w:r>
      <w:r>
        <w:t> </w:t>
      </w:r>
      <w:r>
        <w:rPr>
          <w:rStyle w:val="Appelnotedebasdep"/>
        </w:rPr>
        <w:footnoteReference w:id="18"/>
      </w:r>
      <w:r w:rsidRPr="001436C9">
        <w:t>. Il demande le respect des symboles nationaux (comme le port de l'uniforme histor</w:t>
      </w:r>
      <w:r w:rsidRPr="001436C9">
        <w:t>i</w:t>
      </w:r>
      <w:r w:rsidRPr="001436C9">
        <w:t>que « britannique » pour la police montée c</w:t>
      </w:r>
      <w:r w:rsidRPr="001436C9">
        <w:t>a</w:t>
      </w:r>
      <w:r w:rsidRPr="001436C9">
        <w:t>nadienne) et des actions de l'État en vue de promouvoir et de préserver la culture nationale et d'encourager les minorités à s'intégrer à celle-ci</w:t>
      </w:r>
      <w:r>
        <w:t> </w:t>
      </w:r>
      <w:r>
        <w:rPr>
          <w:rStyle w:val="Appelnotedebasdep"/>
        </w:rPr>
        <w:footnoteReference w:id="19"/>
      </w:r>
      <w:r w:rsidRPr="001436C9">
        <w:t>. En raison des a</w:t>
      </w:r>
      <w:r w:rsidRPr="001436C9">
        <w:t>c</w:t>
      </w:r>
      <w:r w:rsidRPr="001436C9">
        <w:t>cusations de racisme, ces positions sont quelque peu mises sous le boi</w:t>
      </w:r>
      <w:r w:rsidRPr="001436C9">
        <w:t>s</w:t>
      </w:r>
      <w:r w:rsidRPr="001436C9">
        <w:t>seau lors de la convention du parti, en 1991, mais la demande d'abolition du multiculturalisme est mai</w:t>
      </w:r>
      <w:r w:rsidRPr="001436C9">
        <w:t>n</w:t>
      </w:r>
      <w:r w:rsidRPr="001436C9">
        <w:t>tenue.</w:t>
      </w:r>
    </w:p>
    <w:p w:rsidR="00A0783B" w:rsidRDefault="00A0783B" w:rsidP="00A0783B">
      <w:pPr>
        <w:spacing w:before="120" w:after="120"/>
        <w:jc w:val="both"/>
      </w:pPr>
    </w:p>
    <w:p w:rsidR="00A0783B" w:rsidRPr="001436C9" w:rsidRDefault="00A0783B" w:rsidP="00A0783B">
      <w:pPr>
        <w:pStyle w:val="a"/>
      </w:pPr>
      <w:r>
        <w:t xml:space="preserve">* </w:t>
      </w:r>
      <w:r w:rsidRPr="001436C9">
        <w:t>Le Parti conservateur</w:t>
      </w:r>
    </w:p>
    <w:p w:rsidR="00A0783B" w:rsidRDefault="00A0783B" w:rsidP="00A0783B">
      <w:pPr>
        <w:spacing w:before="120" w:after="120"/>
        <w:jc w:val="both"/>
      </w:pPr>
    </w:p>
    <w:p w:rsidR="00A0783B" w:rsidRPr="001436C9" w:rsidRDefault="00A0783B" w:rsidP="00A0783B">
      <w:pPr>
        <w:spacing w:before="120" w:after="120"/>
        <w:jc w:val="both"/>
      </w:pPr>
      <w:r w:rsidRPr="001436C9">
        <w:t xml:space="preserve">Le succès populaire, dans l'ouest du pays, du </w:t>
      </w:r>
      <w:r>
        <w:t>Parti de la Réforme lui vaut 19</w:t>
      </w:r>
      <w:r w:rsidRPr="001436C9">
        <w:t>% des voix et 52 sièges au Parlement fédéral lors des éle</w:t>
      </w:r>
      <w:r w:rsidRPr="001436C9">
        <w:t>c</w:t>
      </w:r>
      <w:r w:rsidRPr="001436C9">
        <w:t>tions de 1993 et conduit le Parti conservateur (PC), au pouvoir de 1987 à 1993, à modifier ses positions : en 1991, lors d'une convention, les participants votent une révision du système de sélection des imm</w:t>
      </w:r>
      <w:r w:rsidRPr="001436C9">
        <w:t>i</w:t>
      </w:r>
      <w:r w:rsidRPr="001436C9">
        <w:t>grants.</w:t>
      </w:r>
      <w:r>
        <w:t xml:space="preserve"> [31] </w:t>
      </w:r>
      <w:r w:rsidRPr="001436C9">
        <w:t>Comme les membres du Parti de la Réforme, ils sont f</w:t>
      </w:r>
      <w:r w:rsidRPr="001436C9">
        <w:t>a</w:t>
      </w:r>
      <w:r w:rsidRPr="001436C9">
        <w:t>vorables à une s</w:t>
      </w:r>
      <w:r w:rsidRPr="001436C9">
        <w:t>é</w:t>
      </w:r>
      <w:r w:rsidRPr="001436C9">
        <w:t>lection des individus les plus scolarisés ou nantis (investisseurs) et à une réduction du parrainage aux seuls conjoints, enfants et dépe</w:t>
      </w:r>
      <w:r w:rsidRPr="001436C9">
        <w:t>n</w:t>
      </w:r>
      <w:r w:rsidRPr="001436C9">
        <w:t>dants. Une proposition en vue d'assigner les nouveaux arrivants à r</w:t>
      </w:r>
      <w:r w:rsidRPr="001436C9">
        <w:t>é</w:t>
      </w:r>
      <w:r w:rsidRPr="001436C9">
        <w:t>sidence dans certaines régions du pays est néanmoins rejetée, ainsi qu'une autre visant à rapatrier les réfugiés lorsque les conditions dans leurs pays d'origine se sont améliorées. Mais la d</w:t>
      </w:r>
      <w:r w:rsidRPr="001436C9">
        <w:t>e</w:t>
      </w:r>
      <w:r w:rsidRPr="001436C9">
        <w:t>mande d'abolition du multicult</w:t>
      </w:r>
      <w:r w:rsidRPr="001436C9">
        <w:t>u</w:t>
      </w:r>
      <w:r w:rsidRPr="001436C9">
        <w:t>ralisme est réitérée : « </w:t>
      </w:r>
      <w:r w:rsidRPr="001436C9">
        <w:rPr>
          <w:i/>
          <w:iCs/>
        </w:rPr>
        <w:t>Le Parti conservateur du Canada abandonne la politique du multiculturalisme pour tenter de promo</w:t>
      </w:r>
      <w:r w:rsidRPr="001436C9">
        <w:rPr>
          <w:i/>
          <w:iCs/>
        </w:rPr>
        <w:t>u</w:t>
      </w:r>
      <w:r w:rsidRPr="001436C9">
        <w:rPr>
          <w:i/>
          <w:iCs/>
        </w:rPr>
        <w:t>voir Vidée de l'identité nationale d'un peuple dont tous les membres sont égaux et loyaux à l'idéal canadien, et v</w:t>
      </w:r>
      <w:r w:rsidRPr="001436C9">
        <w:rPr>
          <w:i/>
          <w:iCs/>
        </w:rPr>
        <w:t>i</w:t>
      </w:r>
      <w:r w:rsidRPr="001436C9">
        <w:rPr>
          <w:i/>
          <w:iCs/>
        </w:rPr>
        <w:t xml:space="preserve">vent en </w:t>
      </w:r>
      <w:r w:rsidRPr="00611EE2">
        <w:rPr>
          <w:i/>
          <w:iCs/>
        </w:rPr>
        <w:t>ha</w:t>
      </w:r>
      <w:r w:rsidRPr="00611EE2">
        <w:rPr>
          <w:i/>
          <w:iCs/>
        </w:rPr>
        <w:t>r</w:t>
      </w:r>
      <w:r w:rsidRPr="00611EE2">
        <w:rPr>
          <w:i/>
          <w:iCs/>
        </w:rPr>
        <w:t>monie </w:t>
      </w:r>
      <w:r>
        <w:rPr>
          <w:rStyle w:val="Appelnotedebasdep"/>
          <w:iCs/>
        </w:rPr>
        <w:footnoteReference w:id="20"/>
      </w:r>
      <w:r w:rsidRPr="001436C9">
        <w:rPr>
          <w:i/>
          <w:iCs/>
        </w:rPr>
        <w:t>. »</w:t>
      </w:r>
    </w:p>
    <w:p w:rsidR="00A0783B" w:rsidRPr="001436C9" w:rsidRDefault="00A0783B" w:rsidP="00A0783B">
      <w:pPr>
        <w:spacing w:before="120" w:after="120"/>
        <w:jc w:val="both"/>
      </w:pPr>
      <w:r w:rsidRPr="001436C9">
        <w:t>Un autre signe de l'évolution du Parti conservateur apparaît dans des propositions d'amendements constitutionnels effectuées par ce parti en 1991, avec l'inclusion dans la Constitution d'une clause Can</w:t>
      </w:r>
      <w:r w:rsidRPr="001436C9">
        <w:t>a</w:t>
      </w:r>
      <w:r w:rsidRPr="001436C9">
        <w:t>da, c'est-à-dire d'une déclaration décrivant la nature et les valeurs de la nation c</w:t>
      </w:r>
      <w:r w:rsidRPr="001436C9">
        <w:t>a</w:t>
      </w:r>
      <w:r w:rsidRPr="001436C9">
        <w:t>nadienne : le multiculturalisme y est omis mais, en revanche, la spécificité du Québec et le statut des autochtones y sont inclus. Ce</w:t>
      </w:r>
      <w:r w:rsidRPr="001436C9">
        <w:t>t</w:t>
      </w:r>
      <w:r w:rsidRPr="001436C9">
        <w:t>te évolution ne porte pas le gouvernement conservateur à changer la politique du multiculturalisme entre 1991 et 1993. Néanmoins, à partir de 1992, Ge</w:t>
      </w:r>
      <w:r w:rsidRPr="001436C9">
        <w:t>r</w:t>
      </w:r>
      <w:r w:rsidRPr="001436C9">
        <w:t>ry Weiner, ministre en titre, tient un discours mettant en avant la citoyenneté comme symbole premier liant tous les Can</w:t>
      </w:r>
      <w:r w:rsidRPr="001436C9">
        <w:t>a</w:t>
      </w:r>
      <w:r w:rsidRPr="001436C9">
        <w:t>diens</w:t>
      </w:r>
      <w:r>
        <w:t> </w:t>
      </w:r>
      <w:r>
        <w:rPr>
          <w:rStyle w:val="Appelnotedebasdep"/>
        </w:rPr>
        <w:footnoteReference w:id="21"/>
      </w:r>
      <w:r w:rsidRPr="001436C9">
        <w:t>.</w:t>
      </w:r>
    </w:p>
    <w:p w:rsidR="00A0783B" w:rsidRDefault="00A0783B" w:rsidP="00A0783B">
      <w:pPr>
        <w:spacing w:before="120" w:after="120"/>
        <w:jc w:val="both"/>
      </w:pPr>
    </w:p>
    <w:p w:rsidR="00A0783B" w:rsidRPr="001436C9" w:rsidRDefault="00A0783B" w:rsidP="00A0783B">
      <w:pPr>
        <w:pStyle w:val="a"/>
      </w:pPr>
      <w:r>
        <w:t xml:space="preserve">* </w:t>
      </w:r>
      <w:r w:rsidRPr="001436C9">
        <w:t>Le Nouveau Parti démocrate</w:t>
      </w:r>
    </w:p>
    <w:p w:rsidR="00A0783B" w:rsidRDefault="00A0783B" w:rsidP="00A0783B">
      <w:pPr>
        <w:spacing w:before="120" w:after="120"/>
        <w:jc w:val="both"/>
      </w:pPr>
    </w:p>
    <w:p w:rsidR="00A0783B" w:rsidRDefault="00A0783B" w:rsidP="00A0783B">
      <w:pPr>
        <w:spacing w:before="120" w:after="120"/>
        <w:jc w:val="both"/>
      </w:pPr>
      <w:r w:rsidRPr="001436C9">
        <w:t>Le Nouveau Parti démocrate (NPD), d'obédience social-démocrate et favorable à un gouvernement central fort, soutient la politique du multiculturalisme et n'a jusqu'alors formulé aucune réponse aux crit</w:t>
      </w:r>
      <w:r w:rsidRPr="001436C9">
        <w:t>i</w:t>
      </w:r>
      <w:r w:rsidRPr="001436C9">
        <w:t>ques de plus en plus aiguës de cette politique depuis la fin des années quatre-vingt. Il cherche plutôt à consolider sa présence au sein des minorités ethniques et à adapter sa structure à la réalité plurielle du Canada. Lors de sa convention de 1991, des suggestions ont été faites de créer des conseils consultatifs ethnoculturels dans toutes les pr</w:t>
      </w:r>
      <w:r w:rsidRPr="001436C9">
        <w:t>o</w:t>
      </w:r>
      <w:r w:rsidRPr="001436C9">
        <w:t>vinces et d'établir des agents de liaison multiculturelle dans tous les comtés électoraux</w:t>
      </w:r>
      <w:r>
        <w:t> </w:t>
      </w:r>
      <w:r>
        <w:rPr>
          <w:rStyle w:val="Appelnotedebasdep"/>
        </w:rPr>
        <w:footnoteReference w:id="22"/>
      </w:r>
      <w:r w:rsidRPr="001436C9">
        <w:t>.</w:t>
      </w:r>
    </w:p>
    <w:p w:rsidR="00A0783B" w:rsidRPr="001436C9" w:rsidRDefault="00A0783B" w:rsidP="00A0783B">
      <w:pPr>
        <w:spacing w:before="120" w:after="120"/>
        <w:jc w:val="both"/>
      </w:pPr>
    </w:p>
    <w:p w:rsidR="00A0783B" w:rsidRPr="001436C9" w:rsidRDefault="00A0783B" w:rsidP="00A0783B">
      <w:pPr>
        <w:pStyle w:val="a"/>
      </w:pPr>
      <w:r>
        <w:t xml:space="preserve">* </w:t>
      </w:r>
      <w:r w:rsidRPr="001436C9">
        <w:t>Le Parti libéral du Canada</w:t>
      </w:r>
    </w:p>
    <w:p w:rsidR="00A0783B" w:rsidRDefault="00A0783B" w:rsidP="00A0783B">
      <w:pPr>
        <w:spacing w:before="120" w:after="120"/>
        <w:jc w:val="both"/>
      </w:pPr>
    </w:p>
    <w:p w:rsidR="00A0783B" w:rsidRPr="001436C9" w:rsidRDefault="00A0783B" w:rsidP="00A0783B">
      <w:pPr>
        <w:spacing w:before="120" w:after="120"/>
        <w:jc w:val="both"/>
      </w:pPr>
      <w:r w:rsidRPr="001436C9">
        <w:t>Enfin, le Parti libéral du Canada (PLC), à l'origine de la politique du multiculturalisme et au pouvoir durant dix-sept des vingt-cinq de</w:t>
      </w:r>
      <w:r w:rsidRPr="001436C9">
        <w:t>r</w:t>
      </w:r>
      <w:r w:rsidRPr="001436C9">
        <w:t>nières années, soutient le multiculturalisme. Il connaît pourtant que</w:t>
      </w:r>
      <w:r w:rsidRPr="001436C9">
        <w:t>l</w:t>
      </w:r>
      <w:r w:rsidRPr="001436C9">
        <w:t>ques r</w:t>
      </w:r>
      <w:r w:rsidRPr="001436C9">
        <w:t>e</w:t>
      </w:r>
      <w:r w:rsidRPr="001436C9">
        <w:t>mous internes. Lors des débats sur la création du ministère du Mult</w:t>
      </w:r>
      <w:r w:rsidRPr="001436C9">
        <w:t>i</w:t>
      </w:r>
      <w:r w:rsidRPr="001436C9">
        <w:t>culturalisme et de la Citoyenneté, en 1989, des députés libéraux d'origine immigrée s'opposent à cette décision. A leurs yeux, l'existe</w:t>
      </w:r>
      <w:r w:rsidRPr="001436C9">
        <w:t>n</w:t>
      </w:r>
      <w:r w:rsidRPr="001436C9">
        <w:t>ce d'un ministère du Multiculturalisme n'est qu'une autre illustration de la ghe</w:t>
      </w:r>
      <w:r w:rsidRPr="001436C9">
        <w:t>t</w:t>
      </w:r>
      <w:r w:rsidRPr="001436C9">
        <w:t>toïsation des immigrés que provoque cette politique. L'un d'eux, John</w:t>
      </w:r>
      <w:r>
        <w:t xml:space="preserve"> </w:t>
      </w:r>
      <w:r w:rsidRPr="001436C9">
        <w:t>Nunziata, affirme que si, dans le passé, le multiculturali</w:t>
      </w:r>
      <w:r w:rsidRPr="001436C9">
        <w:t>s</w:t>
      </w:r>
      <w:r w:rsidRPr="001436C9">
        <w:t>me a pu être utile aux immigrés et au Canada, cette période est rév</w:t>
      </w:r>
      <w:r w:rsidRPr="001436C9">
        <w:t>o</w:t>
      </w:r>
      <w:r w:rsidRPr="001436C9">
        <w:t>lue. Il s'inscrit ainsi dans ce courant critique qui dénonce l'« </w:t>
      </w:r>
      <w:r w:rsidRPr="001436C9">
        <w:rPr>
          <w:i/>
          <w:iCs/>
        </w:rPr>
        <w:t>effet div</w:t>
      </w:r>
      <w:r w:rsidRPr="001436C9">
        <w:rPr>
          <w:i/>
          <w:iCs/>
        </w:rPr>
        <w:t>i</w:t>
      </w:r>
      <w:r w:rsidRPr="001436C9">
        <w:rPr>
          <w:i/>
          <w:iCs/>
        </w:rPr>
        <w:t xml:space="preserve">sif, discriminatoire, injuste, régressif du </w:t>
      </w:r>
      <w:r w:rsidRPr="004C7BE9">
        <w:rPr>
          <w:i/>
          <w:iCs/>
        </w:rPr>
        <w:t>multiculturalisme</w:t>
      </w:r>
      <w:r>
        <w:rPr>
          <w:iCs/>
        </w:rPr>
        <w:t> </w:t>
      </w:r>
      <w:r>
        <w:rPr>
          <w:rStyle w:val="Appelnotedebasdep"/>
          <w:iCs/>
        </w:rPr>
        <w:footnoteReference w:id="23"/>
      </w:r>
      <w:r w:rsidRPr="001436C9">
        <w:rPr>
          <w:i/>
          <w:iCs/>
        </w:rPr>
        <w:t> »</w:t>
      </w:r>
      <w:r w:rsidRPr="001436C9">
        <w:t>. Il d</w:t>
      </w:r>
      <w:r w:rsidRPr="001436C9">
        <w:t>é</w:t>
      </w:r>
      <w:r w:rsidRPr="001436C9">
        <w:t>clare, le 27 se</w:t>
      </w:r>
      <w:r w:rsidRPr="001436C9">
        <w:t>p</w:t>
      </w:r>
      <w:r w:rsidRPr="001436C9">
        <w:t xml:space="preserve">tembre 1989, devant la Chambre des communes : « // </w:t>
      </w:r>
      <w:r w:rsidRPr="001436C9">
        <w:rPr>
          <w:i/>
          <w:iCs/>
        </w:rPr>
        <w:t>est temps que nous arrêtions de ségréger et d'enfermer en des ghettos les Can</w:t>
      </w:r>
      <w:r w:rsidRPr="001436C9">
        <w:rPr>
          <w:i/>
          <w:iCs/>
        </w:rPr>
        <w:t>a</w:t>
      </w:r>
      <w:r w:rsidRPr="001436C9">
        <w:rPr>
          <w:i/>
          <w:iCs/>
        </w:rPr>
        <w:t>diens d'origines autres que française et anglaise et que nous comme</w:t>
      </w:r>
      <w:r w:rsidRPr="001436C9">
        <w:rPr>
          <w:i/>
          <w:iCs/>
        </w:rPr>
        <w:t>n</w:t>
      </w:r>
      <w:r w:rsidRPr="001436C9">
        <w:rPr>
          <w:i/>
          <w:iCs/>
        </w:rPr>
        <w:t xml:space="preserve">cions à parler et à mettre de l'avant ce que nous avons en commun, c'est-à-dire d'être des </w:t>
      </w:r>
      <w:r w:rsidRPr="003D1554">
        <w:rPr>
          <w:i/>
          <w:iCs/>
        </w:rPr>
        <w:t>Canadiens </w:t>
      </w:r>
      <w:r>
        <w:rPr>
          <w:rStyle w:val="Appelnotedebasdep"/>
          <w:iCs/>
        </w:rPr>
        <w:footnoteReference w:id="24"/>
      </w:r>
      <w:r w:rsidRPr="001436C9">
        <w:rPr>
          <w:i/>
          <w:iCs/>
        </w:rPr>
        <w:t>. »</w:t>
      </w:r>
      <w:r w:rsidRPr="001436C9">
        <w:t xml:space="preserve"> Il demande la création d'un ministère de la Culture et des Communications et illustre sa pos</w:t>
      </w:r>
      <w:r w:rsidRPr="001436C9">
        <w:t>i</w:t>
      </w:r>
      <w:r w:rsidRPr="001436C9">
        <w:t>tion par l'exemple suivant : la respo</w:t>
      </w:r>
      <w:r w:rsidRPr="001436C9">
        <w:t>n</w:t>
      </w:r>
      <w:r w:rsidRPr="001436C9">
        <w:t>sabilité de la réparation des torts faits aux Canadiens d'origine japonaise, spoliés de leurs biens pendant la Seconde Guerre mondiale, a été donnée au ministère du Multicult</w:t>
      </w:r>
      <w:r w:rsidRPr="001436C9">
        <w:t>u</w:t>
      </w:r>
      <w:r w:rsidRPr="001436C9">
        <w:t>ralisme, alors qu'elle aurait dû relever de celle du ministère de la Ju</w:t>
      </w:r>
      <w:r w:rsidRPr="001436C9">
        <w:t>s</w:t>
      </w:r>
      <w:r w:rsidRPr="001436C9">
        <w:t>tice. Il estime que cette affaire aurait dû ne conce</w:t>
      </w:r>
      <w:r w:rsidRPr="001436C9">
        <w:t>r</w:t>
      </w:r>
      <w:r w:rsidRPr="001436C9">
        <w:t>ner que le respect des droits de résidents ou citoyens discriminés par l'État et n'être ent</w:t>
      </w:r>
      <w:r w:rsidRPr="001436C9">
        <w:t>a</w:t>
      </w:r>
      <w:r w:rsidRPr="001436C9">
        <w:t>chée d'aucune tonal</w:t>
      </w:r>
      <w:r w:rsidRPr="001436C9">
        <w:t>i</w:t>
      </w:r>
      <w:r w:rsidRPr="001436C9">
        <w:t>té ethnique.</w:t>
      </w:r>
    </w:p>
    <w:p w:rsidR="00A0783B" w:rsidRPr="001436C9" w:rsidRDefault="0019657A" w:rsidP="00A0783B">
      <w:pPr>
        <w:spacing w:before="120" w:after="120"/>
        <w:rPr>
          <w:szCs w:val="24"/>
        </w:rPr>
      </w:pPr>
      <w:r w:rsidRPr="001436C9">
        <w:rPr>
          <w:noProof/>
          <w:szCs w:val="24"/>
        </w:rPr>
        <w:drawing>
          <wp:inline distT="0" distB="0" distL="0" distR="0">
            <wp:extent cx="354965" cy="34417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965" cy="344170"/>
                    </a:xfrm>
                    <a:prstGeom prst="rect">
                      <a:avLst/>
                    </a:prstGeom>
                    <a:noFill/>
                    <a:ln>
                      <a:noFill/>
                    </a:ln>
                  </pic:spPr>
                </pic:pic>
              </a:graphicData>
            </a:graphic>
          </wp:inline>
        </w:drawing>
      </w:r>
    </w:p>
    <w:p w:rsidR="00A0783B" w:rsidRPr="00C44AC5" w:rsidRDefault="00A0783B" w:rsidP="00A0783B">
      <w:pPr>
        <w:spacing w:before="120" w:after="120"/>
        <w:jc w:val="both"/>
        <w:rPr>
          <w:b/>
          <w:color w:val="0000FF"/>
        </w:rPr>
      </w:pPr>
      <w:r w:rsidRPr="00C44AC5">
        <w:rPr>
          <w:b/>
          <w:bCs/>
          <w:color w:val="0000FF"/>
          <w:szCs w:val="42"/>
        </w:rPr>
        <w:t>Le multiculturalisme canadien n'est responsable ni du « séces-sionnisme » québécois, ni des revendications autochtones</w:t>
      </w:r>
    </w:p>
    <w:p w:rsidR="00A0783B" w:rsidRPr="001436C9" w:rsidRDefault="0019657A" w:rsidP="00A0783B">
      <w:pPr>
        <w:spacing w:before="120" w:after="120"/>
        <w:jc w:val="right"/>
        <w:rPr>
          <w:szCs w:val="24"/>
        </w:rPr>
      </w:pPr>
      <w:r w:rsidRPr="001436C9">
        <w:rPr>
          <w:noProof/>
          <w:szCs w:val="24"/>
        </w:rPr>
        <w:drawing>
          <wp:inline distT="0" distB="0" distL="0" distR="0">
            <wp:extent cx="354965" cy="34417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965" cy="344170"/>
                    </a:xfrm>
                    <a:prstGeom prst="rect">
                      <a:avLst/>
                    </a:prstGeom>
                    <a:noFill/>
                    <a:ln>
                      <a:noFill/>
                    </a:ln>
                  </pic:spPr>
                </pic:pic>
              </a:graphicData>
            </a:graphic>
          </wp:inline>
        </w:drawing>
      </w:r>
    </w:p>
    <w:p w:rsidR="00A0783B" w:rsidRPr="001436C9" w:rsidRDefault="00A0783B" w:rsidP="00A0783B">
      <w:pPr>
        <w:spacing w:before="120" w:after="120"/>
        <w:jc w:val="both"/>
      </w:pPr>
      <w:r>
        <w:t>À</w:t>
      </w:r>
      <w:r w:rsidRPr="001436C9">
        <w:t xml:space="preserve"> la suite de ces débats internes, le PLC prône une politique cult</w:t>
      </w:r>
      <w:r w:rsidRPr="001436C9">
        <w:t>u</w:t>
      </w:r>
      <w:r w:rsidRPr="001436C9">
        <w:t>relle unique au lieu d'une politique pour les minorités ethniques (mu</w:t>
      </w:r>
      <w:r w:rsidRPr="001436C9">
        <w:t>l</w:t>
      </w:r>
      <w:r w:rsidRPr="001436C9">
        <w:t>ticulturalisme) et d'une politique culturelle plus générale. Ce chang</w:t>
      </w:r>
      <w:r w:rsidRPr="001436C9">
        <w:t>e</w:t>
      </w:r>
      <w:r w:rsidRPr="001436C9">
        <w:t>ment impliqu</w:t>
      </w:r>
      <w:r w:rsidRPr="001436C9">
        <w:t>e</w:t>
      </w:r>
      <w:r w:rsidRPr="001436C9">
        <w:t>rait que le financement des activités culturelles des groupes ethniques soit le fait uniquement du Conseil des arts et du ministère des Communications, mais ne suppose pas l'abolition du ministère du Multiculturalisme, auquel deux tâches seraient ass</w:t>
      </w:r>
      <w:r w:rsidRPr="001436C9">
        <w:t>i</w:t>
      </w:r>
      <w:r w:rsidRPr="001436C9">
        <w:t>gnées : la lutte contre le racisme et le développement d'une citoyenn</w:t>
      </w:r>
      <w:r w:rsidRPr="001436C9">
        <w:t>e</w:t>
      </w:r>
      <w:r w:rsidRPr="001436C9">
        <w:t>té canadienne</w:t>
      </w:r>
      <w:r>
        <w:t> </w:t>
      </w:r>
      <w:r>
        <w:rPr>
          <w:rStyle w:val="Appelnotedebasdep"/>
        </w:rPr>
        <w:footnoteReference w:id="25"/>
      </w:r>
      <w:r w:rsidRPr="001436C9">
        <w:t>.</w:t>
      </w:r>
    </w:p>
    <w:p w:rsidR="00A0783B" w:rsidRPr="001436C9" w:rsidRDefault="00A0783B" w:rsidP="00A0783B">
      <w:pPr>
        <w:spacing w:before="120" w:after="120"/>
        <w:jc w:val="both"/>
      </w:pPr>
      <w:r w:rsidRPr="001436C9">
        <w:t>L'évolution des partis et élites politiques à l'égard du multicultur</w:t>
      </w:r>
      <w:r w:rsidRPr="001436C9">
        <w:t>a</w:t>
      </w:r>
      <w:r w:rsidRPr="001436C9">
        <w:t>lisme est finalement illustrée par le statut accordé à ce thème lors des r</w:t>
      </w:r>
      <w:r w:rsidRPr="001436C9">
        <w:t>é</w:t>
      </w:r>
      <w:r w:rsidRPr="001436C9">
        <w:t>cents débats constitutionnels. Un accord, dit de Charlottetown, est conclu en 1992 par les Premiers ministres fédéral et provinciaux et par les dirigeants autochtones et des territoires, mais il est rejeté par référe</w:t>
      </w:r>
      <w:r w:rsidRPr="001436C9">
        <w:t>n</w:t>
      </w:r>
      <w:r w:rsidRPr="001436C9">
        <w:t>dum, en octobre 1992, pour des raisons ne tenant en rien au débat sur le multiculturalisme. Fait significatif, cet accord inclut une « clause Can</w:t>
      </w:r>
      <w:r w:rsidRPr="001436C9">
        <w:t>a</w:t>
      </w:r>
      <w:r w:rsidRPr="001436C9">
        <w:t>da » d'après laquelle doit être interprétée la Constitution et mentionne la responsabilité particulière du Québec dans la prése</w:t>
      </w:r>
      <w:r w:rsidRPr="001436C9">
        <w:t>r</w:t>
      </w:r>
      <w:r w:rsidRPr="001436C9">
        <w:t>vation et la promotion de la spécificité de la s</w:t>
      </w:r>
      <w:r w:rsidRPr="001436C9">
        <w:t>o</w:t>
      </w:r>
      <w:r w:rsidRPr="001436C9">
        <w:t>ciété</w:t>
      </w:r>
      <w:r>
        <w:t xml:space="preserve"> [32] </w:t>
      </w:r>
      <w:r w:rsidRPr="001436C9">
        <w:t>québécoise, ainsi que le droit et la responsabilité des peuples autochtones de pr</w:t>
      </w:r>
      <w:r w:rsidRPr="001436C9">
        <w:t>o</w:t>
      </w:r>
      <w:r w:rsidRPr="001436C9">
        <w:t>téger et développer leurs cultures, langues et trad</w:t>
      </w:r>
      <w:r w:rsidRPr="001436C9">
        <w:t>i</w:t>
      </w:r>
      <w:r w:rsidRPr="001436C9">
        <w:t>tions, mais elle ne mentionne pas le multiculturalisme.</w:t>
      </w:r>
    </w:p>
    <w:p w:rsidR="00A0783B" w:rsidRDefault="00A0783B" w:rsidP="00A0783B">
      <w:pPr>
        <w:spacing w:before="120" w:after="120"/>
        <w:jc w:val="both"/>
        <w:rPr>
          <w:szCs w:val="24"/>
        </w:rPr>
      </w:pPr>
    </w:p>
    <w:p w:rsidR="00A0783B" w:rsidRPr="001436C9" w:rsidRDefault="00A0783B" w:rsidP="00A0783B">
      <w:pPr>
        <w:pStyle w:val="planche"/>
      </w:pPr>
      <w:bookmarkStart w:id="9" w:name="multiculturalisme_7"/>
      <w:r w:rsidRPr="001436C9">
        <w:t>Les contre-critiques</w:t>
      </w:r>
    </w:p>
    <w:bookmarkEnd w:id="9"/>
    <w:p w:rsidR="00A0783B" w:rsidRDefault="00A0783B" w:rsidP="00A0783B">
      <w:pPr>
        <w:spacing w:before="120" w:after="120"/>
        <w:jc w:val="both"/>
      </w:pPr>
    </w:p>
    <w:p w:rsidR="00A0783B" w:rsidRPr="00384B20" w:rsidRDefault="00A0783B" w:rsidP="00A0783B">
      <w:pPr>
        <w:ind w:right="90" w:firstLine="0"/>
        <w:jc w:val="both"/>
        <w:rPr>
          <w:sz w:val="20"/>
        </w:rPr>
      </w:pPr>
      <w:hyperlink w:anchor="tdm" w:history="1">
        <w:r w:rsidRPr="00384B20">
          <w:rPr>
            <w:rStyle w:val="Lienhypertexte"/>
            <w:sz w:val="20"/>
          </w:rPr>
          <w:t>Retour à la table des matières</w:t>
        </w:r>
      </w:hyperlink>
    </w:p>
    <w:p w:rsidR="00A0783B" w:rsidRDefault="00A0783B" w:rsidP="00A0783B">
      <w:pPr>
        <w:spacing w:before="120" w:after="120"/>
        <w:jc w:val="both"/>
      </w:pPr>
      <w:r w:rsidRPr="001436C9">
        <w:t>Tout jugement sur l'efficacité de la politique du multiculturalisme tient aux hypothèses suivies. Les barrières que rencontrent les me</w:t>
      </w:r>
      <w:r w:rsidRPr="001436C9">
        <w:t>m</w:t>
      </w:r>
      <w:r w:rsidRPr="001436C9">
        <w:t>bres de ce</w:t>
      </w:r>
      <w:r w:rsidRPr="001436C9">
        <w:t>r</w:t>
      </w:r>
      <w:r w:rsidRPr="001436C9">
        <w:t>tains groupes ethniques sont-elles principalement le fait d'attitudes raci</w:t>
      </w:r>
      <w:r w:rsidRPr="001436C9">
        <w:t>s</w:t>
      </w:r>
      <w:r w:rsidRPr="001436C9">
        <w:t>tes, xénophobes, culturalistes, ou sont-elles plutôt consécutives à une structure économique inégalitaire ? Les coûts f</w:t>
      </w:r>
      <w:r w:rsidRPr="001436C9">
        <w:t>i</w:t>
      </w:r>
      <w:r w:rsidRPr="001436C9">
        <w:t>nanciers et sociaux du mult</w:t>
      </w:r>
      <w:r w:rsidRPr="001436C9">
        <w:t>i</w:t>
      </w:r>
      <w:r w:rsidRPr="001436C9">
        <w:t>culturalisme sont-ils contrebalancés par ses effets positifs ? La plupart des auteurs voyant des effets positifs au multiculturalisme s'e</w:t>
      </w:r>
      <w:r w:rsidRPr="001436C9">
        <w:t>n</w:t>
      </w:r>
      <w:r w:rsidRPr="001436C9">
        <w:t>tendent pour dire que la transformation de la stratification socio-économique n'est nullement un de ses objectifs et mettent l'accent sur son caractère idéologique. Ils ne le considèrent pas comme un simple instrument de contrôle politique des gro</w:t>
      </w:r>
      <w:r w:rsidRPr="001436C9">
        <w:t>u</w:t>
      </w:r>
      <w:r w:rsidRPr="001436C9">
        <w:t>pes ethniques, une stratégie électoraliste ou un facteur de division décisif de la société canadienne.</w:t>
      </w:r>
    </w:p>
    <w:p w:rsidR="00A0783B" w:rsidRPr="001436C9" w:rsidRDefault="00A0783B" w:rsidP="00A0783B">
      <w:pPr>
        <w:spacing w:before="120" w:after="120"/>
        <w:jc w:val="both"/>
      </w:pPr>
    </w:p>
    <w:p w:rsidR="00A0783B" w:rsidRPr="001436C9" w:rsidRDefault="00A0783B" w:rsidP="00A0783B">
      <w:pPr>
        <w:pStyle w:val="a"/>
      </w:pPr>
      <w:r w:rsidRPr="001436C9">
        <w:t>La gestion des différences culturelles</w:t>
      </w:r>
    </w:p>
    <w:p w:rsidR="00A0783B" w:rsidRDefault="00A0783B" w:rsidP="00A0783B">
      <w:pPr>
        <w:spacing w:before="120" w:after="120"/>
        <w:jc w:val="both"/>
      </w:pPr>
    </w:p>
    <w:p w:rsidR="00A0783B" w:rsidRPr="001436C9" w:rsidRDefault="00A0783B" w:rsidP="00A0783B">
      <w:pPr>
        <w:spacing w:before="120" w:after="120"/>
        <w:jc w:val="both"/>
      </w:pPr>
      <w:r w:rsidRPr="001436C9">
        <w:t>Le politologue Gilles Paquet, bien que critiquant le manque de précision des objectifs du multiculturalisme et penchant vers une pos</w:t>
      </w:r>
      <w:r w:rsidRPr="001436C9">
        <w:t>i</w:t>
      </w:r>
      <w:r w:rsidRPr="001436C9">
        <w:t>tion assimil</w:t>
      </w:r>
      <w:r w:rsidRPr="001436C9">
        <w:t>a</w:t>
      </w:r>
      <w:r>
        <w:t>tion</w:t>
      </w:r>
      <w:r w:rsidRPr="001436C9">
        <w:t>niste</w:t>
      </w:r>
      <w:r>
        <w:t> </w:t>
      </w:r>
      <w:r>
        <w:rPr>
          <w:rStyle w:val="Appelnotedebasdep"/>
        </w:rPr>
        <w:footnoteReference w:id="26"/>
      </w:r>
      <w:r w:rsidRPr="001436C9">
        <w:t>, remarque qu'en opérant un glissement d'une société polyethn</w:t>
      </w:r>
      <w:r w:rsidRPr="001436C9">
        <w:t>i</w:t>
      </w:r>
      <w:r w:rsidRPr="001436C9">
        <w:t xml:space="preserve">que à une société multiculturelle, cette politique a permis de passer de la reconnaissance </w:t>
      </w:r>
      <w:r w:rsidRPr="001436C9">
        <w:rPr>
          <w:i/>
          <w:iCs/>
        </w:rPr>
        <w:t xml:space="preserve">de facto </w:t>
      </w:r>
      <w:r w:rsidRPr="001436C9">
        <w:t>d'un état sociopolitique conflictuel à la gestion des différences culturelles, et qu'elle y est pa</w:t>
      </w:r>
      <w:r w:rsidRPr="001436C9">
        <w:t>r</w:t>
      </w:r>
      <w:r w:rsidRPr="001436C9">
        <w:t>venue, car son projet n'est pas uniquement « </w:t>
      </w:r>
      <w:r w:rsidRPr="001436C9">
        <w:rPr>
          <w:i/>
          <w:iCs/>
        </w:rPr>
        <w:t>celui de la gestion d'une société dominante bénéficiant de l'intégration de nouveaux venus et refusant marginalis</w:t>
      </w:r>
      <w:r w:rsidRPr="001436C9">
        <w:rPr>
          <w:i/>
          <w:iCs/>
        </w:rPr>
        <w:t>a</w:t>
      </w:r>
      <w:r w:rsidRPr="001436C9">
        <w:rPr>
          <w:i/>
          <w:iCs/>
        </w:rPr>
        <w:t>tion, ségrégation et assimilation, mais aussi celui de promouvoir l'absence de culture dominante au Canada et une s</w:t>
      </w:r>
      <w:r w:rsidRPr="001436C9">
        <w:rPr>
          <w:i/>
          <w:iCs/>
        </w:rPr>
        <w:t>o</w:t>
      </w:r>
      <w:r w:rsidRPr="001436C9">
        <w:rPr>
          <w:i/>
          <w:iCs/>
        </w:rPr>
        <w:t>ciété où les nouveaux venus peuvent vivre librement selon leurs pr</w:t>
      </w:r>
      <w:r w:rsidRPr="001436C9">
        <w:rPr>
          <w:i/>
          <w:iCs/>
        </w:rPr>
        <w:t>o</w:t>
      </w:r>
      <w:r w:rsidRPr="001436C9">
        <w:rPr>
          <w:i/>
          <w:iCs/>
        </w:rPr>
        <w:t>pres coutumes, comme le proclame toute la documentation distribuée aux futurs citoyens can</w:t>
      </w:r>
      <w:r w:rsidRPr="001436C9">
        <w:rPr>
          <w:i/>
          <w:iCs/>
        </w:rPr>
        <w:t>a</w:t>
      </w:r>
      <w:r w:rsidRPr="001436C9">
        <w:rPr>
          <w:i/>
          <w:iCs/>
        </w:rPr>
        <w:t>diens</w:t>
      </w:r>
      <w:r>
        <w:rPr>
          <w:iCs/>
        </w:rPr>
        <w:t> </w:t>
      </w:r>
      <w:r>
        <w:rPr>
          <w:rStyle w:val="Appelnotedebasdep"/>
          <w:iCs/>
        </w:rPr>
        <w:footnoteReference w:id="27"/>
      </w:r>
      <w:r w:rsidRPr="001436C9">
        <w:rPr>
          <w:i/>
          <w:iCs/>
        </w:rPr>
        <w:t> »</w:t>
      </w:r>
      <w:r w:rsidRPr="001436C9">
        <w:t>.</w:t>
      </w:r>
    </w:p>
    <w:p w:rsidR="00A0783B" w:rsidRPr="001436C9" w:rsidRDefault="00A0783B" w:rsidP="00A0783B">
      <w:pPr>
        <w:spacing w:before="120" w:after="120"/>
        <w:jc w:val="both"/>
      </w:pPr>
      <w:r w:rsidRPr="001436C9">
        <w:t>Raymond Breton, sociologue, avance que si le multiculturalisme ne modifie pas la situation socio-économique des groupes ethniques, il f</w:t>
      </w:r>
      <w:r w:rsidRPr="001436C9">
        <w:t>a</w:t>
      </w:r>
      <w:r w:rsidRPr="001436C9">
        <w:t>vorise néanmoins leurs intérêts en accroissant leur statut symbolique et culturel au sein de la société canadienne</w:t>
      </w:r>
      <w:r>
        <w:t> </w:t>
      </w:r>
      <w:r>
        <w:rPr>
          <w:rStyle w:val="Appelnotedebasdep"/>
        </w:rPr>
        <w:footnoteReference w:id="28"/>
      </w:r>
      <w:r w:rsidRPr="001436C9">
        <w:t>. Une autre sociologue, Daiva K. Stasiulis, suit une analyse similaire en pointant le défi idé</w:t>
      </w:r>
      <w:r w:rsidRPr="001436C9">
        <w:t>o</w:t>
      </w:r>
      <w:r w:rsidRPr="001436C9">
        <w:t>logique lancé aux deux peuples fondateurs et aux intérêts établis. Elle estime justifiée une perpétuation de cette lutte idéologique et de l'œ</w:t>
      </w:r>
      <w:r w:rsidRPr="001436C9">
        <w:t>u</w:t>
      </w:r>
      <w:r w:rsidRPr="001436C9">
        <w:t>vre de reconstruction symbol</w:t>
      </w:r>
      <w:r w:rsidRPr="001436C9">
        <w:t>i</w:t>
      </w:r>
      <w:r w:rsidRPr="001436C9">
        <w:t>que menée par l'État canadien</w:t>
      </w:r>
      <w:r>
        <w:t> </w:t>
      </w:r>
      <w:r>
        <w:rPr>
          <w:rStyle w:val="Appelnotedebasdep"/>
        </w:rPr>
        <w:footnoteReference w:id="29"/>
      </w:r>
      <w:r w:rsidRPr="001436C9">
        <w:t>.</w:t>
      </w:r>
    </w:p>
    <w:p w:rsidR="00A0783B" w:rsidRPr="001436C9" w:rsidRDefault="00A0783B" w:rsidP="00A0783B">
      <w:pPr>
        <w:spacing w:before="120" w:after="120"/>
        <w:jc w:val="both"/>
      </w:pPr>
      <w:r>
        <w:br w:type="page"/>
      </w:r>
    </w:p>
    <w:p w:rsidR="00A0783B" w:rsidRPr="001436C9" w:rsidRDefault="00A0783B" w:rsidP="00A0783B">
      <w:pPr>
        <w:pStyle w:val="a"/>
      </w:pPr>
      <w:r w:rsidRPr="001436C9">
        <w:t>Une école de tolérance...</w:t>
      </w:r>
    </w:p>
    <w:p w:rsidR="00A0783B" w:rsidRDefault="00A0783B" w:rsidP="00A0783B">
      <w:pPr>
        <w:spacing w:before="120" w:after="120"/>
        <w:jc w:val="both"/>
      </w:pPr>
    </w:p>
    <w:p w:rsidR="00A0783B" w:rsidRPr="001436C9" w:rsidRDefault="00A0783B" w:rsidP="00A0783B">
      <w:pPr>
        <w:spacing w:before="120" w:after="120"/>
        <w:jc w:val="both"/>
      </w:pPr>
      <w:r w:rsidRPr="001436C9">
        <w:t>Par ailleurs, le long travail d'enquêtes et de sondages</w:t>
      </w:r>
      <w:r>
        <w:t> </w:t>
      </w:r>
      <w:r>
        <w:rPr>
          <w:rStyle w:val="Appelnotedebasdep"/>
        </w:rPr>
        <w:footnoteReference w:id="30"/>
      </w:r>
      <w:r w:rsidRPr="001436C9">
        <w:t xml:space="preserve"> conduit sur le multiculturalisme, entre 1975 et 1990, par le Conseil économique du C</w:t>
      </w:r>
      <w:r w:rsidRPr="001436C9">
        <w:t>a</w:t>
      </w:r>
      <w:r w:rsidRPr="001436C9">
        <w:t>nada montre que la tolérance à l'égard des minorités ethniques s'est accrue durant ces années dans les métropoles de Toronto, Mo</w:t>
      </w:r>
      <w:r w:rsidRPr="001436C9">
        <w:t>n</w:t>
      </w:r>
      <w:r w:rsidRPr="001436C9">
        <w:t>tréal et Vancouver. Il montre aussi que les membres des minorités « racialisées » scolarisés au Canada ne connaissent que très peu de discrimination sur le marché du tr</w:t>
      </w:r>
      <w:r w:rsidRPr="001436C9">
        <w:t>a</w:t>
      </w:r>
      <w:r w:rsidRPr="001436C9">
        <w:t>vail. Le Conseil économique conclut donc que les politiques canadiennes favorisent l'intégration des immigrants et de leurs descendants, et que la lutte contre le raci</w:t>
      </w:r>
      <w:r w:rsidRPr="001436C9">
        <w:t>s</w:t>
      </w:r>
      <w:r w:rsidRPr="001436C9">
        <w:t>me doit être poursuivie, sinon accentuée, vu la composition actuelle du flux migrato</w:t>
      </w:r>
      <w:r w:rsidRPr="001436C9">
        <w:t>i</w:t>
      </w:r>
      <w:r w:rsidRPr="001436C9">
        <w:t>re.</w:t>
      </w:r>
    </w:p>
    <w:p w:rsidR="00A0783B" w:rsidRDefault="00A0783B" w:rsidP="00A0783B">
      <w:pPr>
        <w:spacing w:before="120" w:after="120"/>
        <w:jc w:val="both"/>
      </w:pPr>
      <w:r w:rsidRPr="001436C9">
        <w:t>La critique faite au multiculturalisme de fragmenter la société c</w:t>
      </w:r>
      <w:r w:rsidRPr="001436C9">
        <w:t>a</w:t>
      </w:r>
      <w:r w:rsidRPr="001436C9">
        <w:t>nadie</w:t>
      </w:r>
      <w:r>
        <w:t>nne selon des lignes ethnocultu</w:t>
      </w:r>
      <w:r w:rsidRPr="001436C9">
        <w:t>relles et de provoquer la ghetto</w:t>
      </w:r>
      <w:r w:rsidRPr="001436C9">
        <w:t>ï</w:t>
      </w:r>
      <w:r w:rsidRPr="001436C9">
        <w:t>sation des groupes ethniques apparaît fausse à un certain nombre d'universitaires, certes peu entendus sur la scène publique, qui cons</w:t>
      </w:r>
      <w:r w:rsidRPr="001436C9">
        <w:t>i</w:t>
      </w:r>
      <w:r w:rsidRPr="001436C9">
        <w:t>dèrent que les institutions communautaires ne semblent pas enfermer leurs membres dans des ghe</w:t>
      </w:r>
      <w:r w:rsidRPr="001436C9">
        <w:t>t</w:t>
      </w:r>
      <w:r w:rsidRPr="001436C9">
        <w:t>tos. Une enquête réalisée par Jérôme Black et Christian Leithner</w:t>
      </w:r>
      <w:r>
        <w:t> </w:t>
      </w:r>
      <w:r>
        <w:rPr>
          <w:rStyle w:val="Appelnotedebasdep"/>
        </w:rPr>
        <w:footnoteReference w:id="31"/>
      </w:r>
      <w:r w:rsidRPr="001436C9">
        <w:t>, en 1983, auprès d'immigrés arrivés d</w:t>
      </w:r>
      <w:r w:rsidRPr="001436C9">
        <w:t>e</w:t>
      </w:r>
      <w:r w:rsidRPr="001436C9">
        <w:t>puis plus de quinze ans ou, au contraire, depuis cinq ans, et originaires d'Europe du Sud, du Nord et de l'Est ainsi que des Antilles angloph</w:t>
      </w:r>
      <w:r w:rsidRPr="001436C9">
        <w:t>o</w:t>
      </w:r>
      <w:r w:rsidRPr="001436C9">
        <w:t>nes, en fait la démonstration. Elle porte sur leur usage des médias et</w:t>
      </w:r>
      <w:r w:rsidRPr="001436C9">
        <w:t>h</w:t>
      </w:r>
      <w:r w:rsidRPr="001436C9">
        <w:t>niques, leur connaissance de la vie politique canadienne et leur part</w:t>
      </w:r>
      <w:r w:rsidRPr="001436C9">
        <w:t>i</w:t>
      </w:r>
      <w:r w:rsidRPr="001436C9">
        <w:t>cipation à celle-ci ; selon les résultats obtenus, les journaux comm</w:t>
      </w:r>
      <w:r w:rsidRPr="001436C9">
        <w:t>u</w:t>
      </w:r>
      <w:r w:rsidRPr="001436C9">
        <w:t>nautaires, plus nettement que les émissions télévisuelles et radioph</w:t>
      </w:r>
      <w:r w:rsidRPr="001436C9">
        <w:t>o</w:t>
      </w:r>
      <w:r w:rsidRPr="001436C9">
        <w:t>niques, ont un rôle d'intégration et non de division, ils n'enferment nullement leurs audiences, notamment celles composées de nouveaux arrivants, dans un tissu d'informations centrées sur leur groupe de r</w:t>
      </w:r>
      <w:r w:rsidRPr="001436C9">
        <w:t>é</w:t>
      </w:r>
      <w:r w:rsidRPr="001436C9">
        <w:t>férence, mais leur permettent plutôt de s'accoutumer à des règles de fonctionnement de la vie politique et de la société canadienne.</w:t>
      </w:r>
    </w:p>
    <w:p w:rsidR="00A0783B" w:rsidRDefault="00A0783B" w:rsidP="00A0783B">
      <w:pPr>
        <w:spacing w:before="120" w:after="120"/>
        <w:jc w:val="both"/>
        <w:rPr>
          <w:bCs/>
          <w:i/>
          <w:iCs/>
          <w:szCs w:val="24"/>
        </w:rPr>
      </w:pPr>
    </w:p>
    <w:p w:rsidR="00A0783B" w:rsidRPr="001436C9" w:rsidRDefault="00A0783B" w:rsidP="00A0783B">
      <w:pPr>
        <w:pStyle w:val="a"/>
      </w:pPr>
      <w:r w:rsidRPr="001436C9">
        <w:t>...et un facteur d'intégration</w:t>
      </w:r>
    </w:p>
    <w:p w:rsidR="00A0783B" w:rsidRDefault="00A0783B" w:rsidP="00A0783B">
      <w:pPr>
        <w:spacing w:before="120" w:after="120"/>
        <w:jc w:val="both"/>
      </w:pPr>
    </w:p>
    <w:p w:rsidR="00A0783B" w:rsidRPr="001436C9" w:rsidRDefault="00A0783B" w:rsidP="00A0783B">
      <w:pPr>
        <w:spacing w:before="120" w:after="120"/>
        <w:jc w:val="both"/>
      </w:pPr>
      <w:r w:rsidRPr="001436C9">
        <w:t>De la même manière, la sociologue Jean Burnet</w:t>
      </w:r>
      <w:r>
        <w:t> </w:t>
      </w:r>
      <w:r>
        <w:rPr>
          <w:rStyle w:val="Appelnotedebasdep"/>
        </w:rPr>
        <w:footnoteReference w:id="32"/>
      </w:r>
      <w:r w:rsidRPr="001436C9">
        <w:rPr>
          <w:vertAlign w:val="superscript"/>
        </w:rPr>
        <w:t xml:space="preserve"> </w:t>
      </w:r>
      <w:r w:rsidRPr="001436C9">
        <w:t xml:space="preserve">s'inscrit en faux contre la critique selon laquelle le multiculturalisme serait facteur de division et estime, </w:t>
      </w:r>
      <w:r w:rsidRPr="001436C9">
        <w:rPr>
          <w:i/>
          <w:iCs/>
        </w:rPr>
        <w:t xml:space="preserve">a contrario, </w:t>
      </w:r>
      <w:r w:rsidRPr="001436C9">
        <w:t>qu'en faisant tomber les barrières s'o</w:t>
      </w:r>
      <w:r w:rsidRPr="001436C9">
        <w:t>p</w:t>
      </w:r>
      <w:r w:rsidRPr="001436C9">
        <w:t>posant à la part</w:t>
      </w:r>
      <w:r w:rsidRPr="001436C9">
        <w:t>i</w:t>
      </w:r>
      <w:r w:rsidRPr="001436C9">
        <w:t>cipation des minorités à la vie de la société canadienne et en encourageant les contacts entre groupes et personnes de diverses origines, cette politique tend, à long terme, à réduire la marginalis</w:t>
      </w:r>
      <w:r w:rsidRPr="001436C9">
        <w:t>a</w:t>
      </w:r>
      <w:r w:rsidRPr="001436C9">
        <w:t>tion et l'autarcie culturelle des groupes minoritaires.</w:t>
      </w:r>
    </w:p>
    <w:p w:rsidR="00A0783B" w:rsidRDefault="00A0783B" w:rsidP="00A0783B">
      <w:pPr>
        <w:spacing w:before="120" w:after="120"/>
        <w:jc w:val="both"/>
      </w:pPr>
      <w:r w:rsidRPr="001436C9">
        <w:t>Par ailleurs, l'usage des langues d'origine au sein des communautés et</w:t>
      </w:r>
      <w:r w:rsidRPr="001436C9">
        <w:t>h</w:t>
      </w:r>
      <w:r w:rsidRPr="001436C9">
        <w:t>niques immigrées décline au fil du temps comme le montrent le cas des populations</w:t>
      </w:r>
      <w:r>
        <w:t xml:space="preserve"> </w:t>
      </w:r>
      <w:r>
        <w:rPr>
          <w:bCs/>
          <w:szCs w:val="18"/>
        </w:rPr>
        <w:t xml:space="preserve">[33] </w:t>
      </w:r>
      <w:r w:rsidRPr="001436C9">
        <w:t>ukrainienne, juive, et de celles originaires d'E</w:t>
      </w:r>
      <w:r w:rsidRPr="001436C9">
        <w:t>u</w:t>
      </w:r>
      <w:r w:rsidRPr="001436C9">
        <w:t>rope du Nord et de l'Ouest. En dépit du financement du multicultur</w:t>
      </w:r>
      <w:r w:rsidRPr="001436C9">
        <w:t>a</w:t>
      </w:r>
      <w:r w:rsidRPr="001436C9">
        <w:t>lisme durant les années soixante-dix, ces groupes ont de grandes diff</w:t>
      </w:r>
      <w:r w:rsidRPr="001436C9">
        <w:t>i</w:t>
      </w:r>
      <w:r w:rsidRPr="001436C9">
        <w:t>cultés à transme</w:t>
      </w:r>
      <w:r w:rsidRPr="001436C9">
        <w:t>t</w:t>
      </w:r>
      <w:r w:rsidRPr="001436C9">
        <w:t>tre leur culture et leur langue à leurs descendants</w:t>
      </w:r>
      <w:r>
        <w:t> </w:t>
      </w:r>
      <w:r>
        <w:rPr>
          <w:rStyle w:val="Appelnotedebasdep"/>
        </w:rPr>
        <w:footnoteReference w:id="33"/>
      </w:r>
      <w:r w:rsidRPr="001436C9">
        <w:t>. Ils ne perpétuent, de surcroît, que quelques comportements ou attit</w:t>
      </w:r>
      <w:r w:rsidRPr="001436C9">
        <w:t>u</w:t>
      </w:r>
      <w:r w:rsidRPr="001436C9">
        <w:t>des qui ne sauraient être confo</w:t>
      </w:r>
      <w:r w:rsidRPr="001436C9">
        <w:t>n</w:t>
      </w:r>
      <w:r w:rsidRPr="001436C9">
        <w:t>dus avec leurs cultures d'origine, ils n'ont pas les structures nécessaires au maintien de leur héritage cult</w:t>
      </w:r>
      <w:r w:rsidRPr="001436C9">
        <w:t>u</w:t>
      </w:r>
      <w:r w:rsidRPr="001436C9">
        <w:t>rel.</w:t>
      </w:r>
    </w:p>
    <w:p w:rsidR="00A0783B" w:rsidRPr="001436C9" w:rsidRDefault="00A0783B" w:rsidP="00A0783B">
      <w:pPr>
        <w:spacing w:before="120" w:after="120"/>
        <w:jc w:val="both"/>
      </w:pPr>
      <w:r w:rsidRPr="001436C9">
        <w:t>En outre, les interventions du multiculturalisme auprès des instit</w:t>
      </w:r>
      <w:r w:rsidRPr="001436C9">
        <w:t>u</w:t>
      </w:r>
      <w:r w:rsidRPr="001436C9">
        <w:t>tions ethniques n'accroissent pas la propension des immigrants et de leurs descendants à y adhérer. Enfin, dernier argument avancé, le mu</w:t>
      </w:r>
      <w:r w:rsidRPr="001436C9">
        <w:t>l</w:t>
      </w:r>
      <w:r w:rsidRPr="001436C9">
        <w:t>ticultur</w:t>
      </w:r>
      <w:r w:rsidRPr="001436C9">
        <w:t>a</w:t>
      </w:r>
      <w:r w:rsidRPr="001436C9">
        <w:t>lisme est apprécié pour sa mise à nu de la notion toujours « déficitaire » et unilinéaire de nation</w:t>
      </w:r>
      <w:r>
        <w:t> </w:t>
      </w:r>
      <w:r>
        <w:rPr>
          <w:rStyle w:val="Appelnotedebasdep"/>
        </w:rPr>
        <w:footnoteReference w:id="34"/>
      </w:r>
      <w:r w:rsidRPr="001436C9">
        <w:t>. L'idéologie canadienne du pl</w:t>
      </w:r>
      <w:r w:rsidRPr="001436C9">
        <w:t>u</w:t>
      </w:r>
      <w:r w:rsidRPr="001436C9">
        <w:t>ralisme institutionnalisé met au contraire en avant les différences et les conflits inhérents à toute nation et toute identité nationale, mais en invoquant une coopération entre groupes et une universalité des pr</w:t>
      </w:r>
      <w:r w:rsidRPr="001436C9">
        <w:t>o</w:t>
      </w:r>
      <w:r w:rsidRPr="001436C9">
        <w:t>blèmes socio-individuels.</w:t>
      </w:r>
    </w:p>
    <w:p w:rsidR="00A0783B" w:rsidRPr="001436C9" w:rsidRDefault="00A0783B" w:rsidP="00A0783B">
      <w:pPr>
        <w:spacing w:before="120" w:after="120"/>
        <w:jc w:val="both"/>
      </w:pPr>
    </w:p>
    <w:p w:rsidR="00A0783B" w:rsidRPr="001436C9" w:rsidRDefault="0019657A" w:rsidP="00A0783B">
      <w:pPr>
        <w:spacing w:before="120" w:after="120"/>
        <w:ind w:left="-720" w:firstLine="0"/>
        <w:jc w:val="right"/>
        <w:rPr>
          <w:szCs w:val="24"/>
        </w:rPr>
      </w:pPr>
      <w:r w:rsidRPr="001436C9">
        <w:rPr>
          <w:noProof/>
          <w:szCs w:val="24"/>
        </w:rPr>
        <w:drawing>
          <wp:inline distT="0" distB="0" distL="0" distR="0">
            <wp:extent cx="5325110" cy="3722370"/>
            <wp:effectExtent l="25400" t="25400" r="8890" b="1143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25110" cy="3722370"/>
                    </a:xfrm>
                    <a:prstGeom prst="rect">
                      <a:avLst/>
                    </a:prstGeom>
                    <a:noFill/>
                    <a:ln w="19050" cmpd="sng">
                      <a:solidFill>
                        <a:srgbClr val="000000"/>
                      </a:solidFill>
                      <a:miter lim="800000"/>
                      <a:headEnd/>
                      <a:tailEnd/>
                    </a:ln>
                    <a:effectLst/>
                  </pic:spPr>
                </pic:pic>
              </a:graphicData>
            </a:graphic>
          </wp:inline>
        </w:drawing>
      </w:r>
    </w:p>
    <w:p w:rsidR="00A0783B" w:rsidRPr="00CE32E3" w:rsidRDefault="00A0783B" w:rsidP="00A0783B">
      <w:pPr>
        <w:spacing w:before="120" w:after="120"/>
        <w:jc w:val="center"/>
        <w:rPr>
          <w:color w:val="0000FF"/>
          <w:sz w:val="24"/>
        </w:rPr>
      </w:pPr>
      <w:r w:rsidRPr="00CE32E3">
        <w:rPr>
          <w:bCs/>
          <w:color w:val="0000FF"/>
          <w:sz w:val="24"/>
        </w:rPr>
        <w:t>Des enfants philippins célèbrent Noël dans l'Ontario</w:t>
      </w:r>
    </w:p>
    <w:p w:rsidR="00A0783B" w:rsidRDefault="00A0783B" w:rsidP="00A0783B">
      <w:pPr>
        <w:spacing w:before="120" w:after="120"/>
        <w:jc w:val="both"/>
        <w:rPr>
          <w:szCs w:val="26"/>
        </w:rPr>
      </w:pPr>
    </w:p>
    <w:p w:rsidR="00A0783B" w:rsidRPr="001436C9" w:rsidRDefault="00A0783B" w:rsidP="00A0783B">
      <w:pPr>
        <w:pStyle w:val="planche"/>
      </w:pPr>
      <w:bookmarkStart w:id="10" w:name="multiculturalisme_8"/>
      <w:r w:rsidRPr="001436C9">
        <w:t>Face au nouveau conservatisme</w:t>
      </w:r>
    </w:p>
    <w:bookmarkEnd w:id="10"/>
    <w:p w:rsidR="00A0783B" w:rsidRDefault="00A0783B" w:rsidP="00A0783B">
      <w:pPr>
        <w:spacing w:before="120" w:after="120"/>
        <w:jc w:val="both"/>
      </w:pPr>
    </w:p>
    <w:p w:rsidR="00A0783B" w:rsidRPr="00384B20" w:rsidRDefault="00A0783B" w:rsidP="00A0783B">
      <w:pPr>
        <w:ind w:right="90" w:firstLine="0"/>
        <w:jc w:val="both"/>
        <w:rPr>
          <w:sz w:val="20"/>
        </w:rPr>
      </w:pPr>
      <w:hyperlink w:anchor="tdm" w:history="1">
        <w:r w:rsidRPr="00384B20">
          <w:rPr>
            <w:rStyle w:val="Lienhypertexte"/>
            <w:sz w:val="20"/>
          </w:rPr>
          <w:t>Retour à la table des matières</w:t>
        </w:r>
      </w:hyperlink>
    </w:p>
    <w:p w:rsidR="00A0783B" w:rsidRPr="001436C9" w:rsidRDefault="00A0783B" w:rsidP="00A0783B">
      <w:pPr>
        <w:spacing w:before="120" w:after="120"/>
        <w:jc w:val="both"/>
      </w:pPr>
      <w:r w:rsidRPr="001436C9">
        <w:t>En son acception actuelle, le multiculturalisme va se trouver confro</w:t>
      </w:r>
      <w:r w:rsidRPr="001436C9">
        <w:t>n</w:t>
      </w:r>
      <w:r w:rsidRPr="001436C9">
        <w:t>té à nombre de difficultés en raison de l'ancrage de la critique, au sein du mouvement du « nouveau conservatisme » en Amérique du Nord, invoquant son caractère diviseur</w:t>
      </w:r>
      <w:r>
        <w:t> </w:t>
      </w:r>
      <w:r>
        <w:rPr>
          <w:rStyle w:val="Appelnotedebasdep"/>
        </w:rPr>
        <w:footnoteReference w:id="35"/>
      </w:r>
      <w:r w:rsidRPr="001436C9">
        <w:t>. Selon ce courant, les simil</w:t>
      </w:r>
      <w:r w:rsidRPr="001436C9">
        <w:t>i</w:t>
      </w:r>
      <w:r w:rsidRPr="001436C9">
        <w:t>tudes entre Canadiens ont préséance sur leurs différences, et l'inégalité et la comp</w:t>
      </w:r>
      <w:r w:rsidRPr="001436C9">
        <w:t>é</w:t>
      </w:r>
      <w:r w:rsidRPr="001436C9">
        <w:t>tition dans les relations humaines sont naturelles et doivent être prése</w:t>
      </w:r>
      <w:r w:rsidRPr="001436C9">
        <w:t>r</w:t>
      </w:r>
      <w:r w:rsidRPr="001436C9">
        <w:t>vées si l'on veut assurer un progrès économique et social continu. V</w:t>
      </w:r>
      <w:r w:rsidRPr="001436C9">
        <w:t>a</w:t>
      </w:r>
      <w:r w:rsidRPr="001436C9">
        <w:t>leurs morales et codes de conduite issus du puritanisme protestant sont les seules raisons du succès individuel. Aussi, toute demande de traitement particulier au nom de la justice sociale - co</w:t>
      </w:r>
      <w:r w:rsidRPr="001436C9">
        <w:t>m</w:t>
      </w:r>
      <w:r w:rsidRPr="001436C9">
        <w:t>me c'est le cas pour les immigrés, les autochtones ou les Québécois nationalistes - ne peut que se heurter à une forte opposition de ce co</w:t>
      </w:r>
      <w:r w:rsidRPr="001436C9">
        <w:t>u</w:t>
      </w:r>
      <w:r w:rsidRPr="001436C9">
        <w:t>rant d'opinion. Charles S. Ungerleider</w:t>
      </w:r>
      <w:r>
        <w:t> </w:t>
      </w:r>
      <w:r>
        <w:rPr>
          <w:rStyle w:val="Appelnotedebasdep"/>
        </w:rPr>
        <w:footnoteReference w:id="36"/>
      </w:r>
      <w:r w:rsidRPr="001436C9">
        <w:t xml:space="preserve"> cite deux situations illustrant cette montée du nouveau conservatisme qui menace les groupes d</w:t>
      </w:r>
      <w:r w:rsidRPr="001436C9">
        <w:t>é</w:t>
      </w:r>
      <w:r w:rsidRPr="001436C9">
        <w:t>pendant du gouvernement : les réductions des programmes en faveur des femmes et des autochtones ; le délai</w:t>
      </w:r>
      <w:r>
        <w:t xml:space="preserve"> </w:t>
      </w:r>
      <w:r w:rsidRPr="001436C9">
        <w:t>d'application de l'article 23 de la Charte canadienne des droits et l</w:t>
      </w:r>
      <w:r w:rsidRPr="001436C9">
        <w:t>i</w:t>
      </w:r>
      <w:r w:rsidRPr="001436C9">
        <w:t>bertés concernant les droits à l'éducation des minorités.</w:t>
      </w:r>
    </w:p>
    <w:p w:rsidR="00A0783B" w:rsidRPr="001436C9" w:rsidRDefault="00A0783B" w:rsidP="00A0783B">
      <w:pPr>
        <w:spacing w:before="120" w:after="120"/>
        <w:jc w:val="both"/>
      </w:pPr>
      <w:r w:rsidRPr="001436C9">
        <w:t>Contrairement aux critiques formulées par la droite canadienne, le multiculturalisme n'encourage nullement la conservation de la culture des minorités. Toutes les études montrent le recul des langues et prat</w:t>
      </w:r>
      <w:r w:rsidRPr="001436C9">
        <w:t>i</w:t>
      </w:r>
      <w:r w:rsidRPr="001436C9">
        <w:t>ques culturelles des immigrés et de leurs descendants, et certains a</w:t>
      </w:r>
      <w:r w:rsidRPr="001436C9">
        <w:t>u</w:t>
      </w:r>
      <w:r w:rsidRPr="001436C9">
        <w:t>teurs univers</w:t>
      </w:r>
      <w:r w:rsidRPr="001436C9">
        <w:t>i</w:t>
      </w:r>
      <w:r w:rsidRPr="001436C9">
        <w:t>taires avancent précisément que, faute de reconnaissance du multilinguisme, le multiculturalisme est une rhétorique de la diff</w:t>
      </w:r>
      <w:r w:rsidRPr="001436C9">
        <w:t>é</w:t>
      </w:r>
      <w:r w:rsidRPr="001436C9">
        <w:t>rence culturelle, car il ne vise en rien le maintien et le développement des cultures présentes au Canada. Le multiculturalisme est une idé</w:t>
      </w:r>
      <w:r w:rsidRPr="001436C9">
        <w:t>o</w:t>
      </w:r>
      <w:r w:rsidRPr="001436C9">
        <w:t>logie du renversement d'une hiérarchie de cultures, il vise une égalité sociale au travers de la lutte contre les diverses formes de discrimin</w:t>
      </w:r>
      <w:r w:rsidRPr="001436C9">
        <w:t>a</w:t>
      </w:r>
      <w:r w:rsidRPr="001436C9">
        <w:t>tion qui reproduisent cette hiérarchie. Cela implique que soient diss</w:t>
      </w:r>
      <w:r w:rsidRPr="001436C9">
        <w:t>o</w:t>
      </w:r>
      <w:r w:rsidRPr="001436C9">
        <w:t>ciées appartena</w:t>
      </w:r>
      <w:r w:rsidRPr="001436C9">
        <w:t>n</w:t>
      </w:r>
      <w:r w:rsidRPr="001436C9">
        <w:t>ce à une communauté politique et à ses institutions, et identification à une tradition culturelle. C'est précisément ce propos du multiculturali</w:t>
      </w:r>
      <w:r w:rsidRPr="001436C9">
        <w:t>s</w:t>
      </w:r>
      <w:r w:rsidRPr="001436C9">
        <w:t>me qui provoque les vives réactions des porte-parole des discours sur la supposée homogénéité culturelle de la nation.</w:t>
      </w:r>
    </w:p>
    <w:p w:rsidR="00A0783B" w:rsidRPr="001436C9" w:rsidRDefault="00A0783B" w:rsidP="00A0783B">
      <w:pPr>
        <w:spacing w:before="120" w:after="120"/>
        <w:jc w:val="both"/>
      </w:pPr>
      <w:r w:rsidRPr="001436C9">
        <w:t>En effet, il faut distinguer et opposer le « </w:t>
      </w:r>
      <w:r w:rsidRPr="001436C9">
        <w:rPr>
          <w:i/>
          <w:iCs/>
        </w:rPr>
        <w:t>multiculturalisme crit</w:t>
      </w:r>
      <w:r w:rsidRPr="001436C9">
        <w:rPr>
          <w:i/>
          <w:iCs/>
        </w:rPr>
        <w:t>i</w:t>
      </w:r>
      <w:r w:rsidRPr="001436C9">
        <w:rPr>
          <w:i/>
          <w:iCs/>
        </w:rPr>
        <w:t>que »</w:t>
      </w:r>
      <w:r w:rsidRPr="001436C9">
        <w:t xml:space="preserve"> et le « </w:t>
      </w:r>
      <w:r w:rsidRPr="001436C9">
        <w:rPr>
          <w:i/>
          <w:iCs/>
        </w:rPr>
        <w:t>multiculturalisme de la différence »</w:t>
      </w:r>
      <w:r>
        <w:rPr>
          <w:iCs/>
        </w:rPr>
        <w:t> </w:t>
      </w:r>
      <w:r>
        <w:rPr>
          <w:rStyle w:val="Appelnotedebasdep"/>
          <w:iCs/>
        </w:rPr>
        <w:footnoteReference w:id="37"/>
      </w:r>
      <w:r w:rsidRPr="001436C9">
        <w:t>. Le premier, a</w:t>
      </w:r>
      <w:r w:rsidRPr="001436C9">
        <w:t>u</w:t>
      </w:r>
      <w:r w:rsidRPr="001436C9">
        <w:t>quel se rattache le modèle canadien, est un mouvement politique œ</w:t>
      </w:r>
      <w:r w:rsidRPr="001436C9">
        <w:t>u</w:t>
      </w:r>
      <w:r w:rsidRPr="001436C9">
        <w:t>vrant pour le renversement d'un rapport de forces favorable à certaines cultures majoritaires et permettant aux individus de se définir culture</w:t>
      </w:r>
      <w:r w:rsidRPr="001436C9">
        <w:t>l</w:t>
      </w:r>
      <w:r w:rsidRPr="001436C9">
        <w:t>lement comme ils le déc</w:t>
      </w:r>
      <w:r w:rsidRPr="001436C9">
        <w:t>i</w:t>
      </w:r>
      <w:r w:rsidRPr="001436C9">
        <w:t>dent ; en ce sens, la neutralité culturelle de l'État qu'invoque le multiculturalisme critique s'apparente à la neutr</w:t>
      </w:r>
      <w:r w:rsidRPr="001436C9">
        <w:t>a</w:t>
      </w:r>
      <w:r w:rsidRPr="001436C9">
        <w:t>lité confessionnelle des</w:t>
      </w:r>
      <w:r>
        <w:t xml:space="preserve"> [34] </w:t>
      </w:r>
      <w:r w:rsidRPr="001436C9">
        <w:t>États démocratiques. Le second est un discours réducteur, qui fait de la culture le fétiche obligatoire de l'identité ethnique ; il réifie les cult</w:t>
      </w:r>
      <w:r w:rsidRPr="001436C9">
        <w:t>u</w:t>
      </w:r>
      <w:r w:rsidRPr="001436C9">
        <w:t>res, les sépare de leurs contextes sociaux et politiques, crée le roman de l'Altérité et des différences i</w:t>
      </w:r>
      <w:r w:rsidRPr="001436C9">
        <w:t>n</w:t>
      </w:r>
      <w:r w:rsidRPr="001436C9">
        <w:t>nombrables, sinon innomm</w:t>
      </w:r>
      <w:r w:rsidRPr="001436C9">
        <w:t>a</w:t>
      </w:r>
      <w:r w:rsidRPr="001436C9">
        <w:t>bles, accentue les conflits ethniques et génère des séparatismes intellectuels et polit</w:t>
      </w:r>
      <w:r w:rsidRPr="001436C9">
        <w:t>i</w:t>
      </w:r>
      <w:r w:rsidRPr="001436C9">
        <w:t>ques</w:t>
      </w:r>
      <w:r>
        <w:t> </w:t>
      </w:r>
      <w:r>
        <w:rPr>
          <w:rStyle w:val="Appelnotedebasdep"/>
        </w:rPr>
        <w:footnoteReference w:id="38"/>
      </w:r>
      <w:r w:rsidRPr="001436C9">
        <w:t>.</w:t>
      </w:r>
    </w:p>
    <w:p w:rsidR="00A0783B" w:rsidRPr="001436C9" w:rsidRDefault="00A0783B" w:rsidP="00A0783B">
      <w:pPr>
        <w:spacing w:before="120" w:after="120"/>
        <w:jc w:val="both"/>
      </w:pPr>
      <w:r w:rsidRPr="001436C9">
        <w:t>Paradoxalement, la plupart des critiques veulent voir dans le mod</w:t>
      </w:r>
      <w:r w:rsidRPr="001436C9">
        <w:t>è</w:t>
      </w:r>
      <w:r w:rsidRPr="001436C9">
        <w:t>le canadien un multiculturalisme de la différence détruisant un e</w:t>
      </w:r>
      <w:r w:rsidRPr="001436C9">
        <w:t>n</w:t>
      </w:r>
      <w:r w:rsidRPr="001436C9">
        <w:t>semble hom</w:t>
      </w:r>
      <w:r w:rsidRPr="001436C9">
        <w:t>o</w:t>
      </w:r>
      <w:r w:rsidRPr="001436C9">
        <w:t>gène, existant ou à créer, d'attitudes et d'idées communes à tous les Canadiens. Elles omettent deux réalités : la présence d'inst</w:t>
      </w:r>
      <w:r w:rsidRPr="001436C9">
        <w:t>i</w:t>
      </w:r>
      <w:r w:rsidRPr="001436C9">
        <w:t>tutions polit</w:t>
      </w:r>
      <w:r w:rsidRPr="001436C9">
        <w:t>i</w:t>
      </w:r>
      <w:r w:rsidRPr="001436C9">
        <w:t>ques communes et les multiples facteurs sociaux ayant motivé l'apparition de communautés ethniques et induisant leur pe</w:t>
      </w:r>
      <w:r w:rsidRPr="001436C9">
        <w:t>r</w:t>
      </w:r>
      <w:r w:rsidRPr="001436C9">
        <w:t>manence. Le cara</w:t>
      </w:r>
      <w:r w:rsidRPr="001436C9">
        <w:t>c</w:t>
      </w:r>
      <w:r w:rsidRPr="001436C9">
        <w:t>tère éventuellement diviseur du multiculturalisme ne tient pas à ses programmes de promotion et de protection des cult</w:t>
      </w:r>
      <w:r w:rsidRPr="001436C9">
        <w:t>u</w:t>
      </w:r>
      <w:r w:rsidRPr="001436C9">
        <w:t>res immigrées qui di</w:t>
      </w:r>
      <w:r w:rsidRPr="001436C9">
        <w:t>s</w:t>
      </w:r>
      <w:r w:rsidRPr="001436C9">
        <w:t>paraissent au fil de deux ou trois générations. Il tient à son insistance sur l'égalité raciale et culturelle et à sa reconnai</w:t>
      </w:r>
      <w:r w:rsidRPr="001436C9">
        <w:t>s</w:t>
      </w:r>
      <w:r w:rsidRPr="001436C9">
        <w:t>sance symbolique des gro</w:t>
      </w:r>
      <w:r w:rsidRPr="001436C9">
        <w:t>u</w:t>
      </w:r>
      <w:r w:rsidRPr="001436C9">
        <w:t>pes marginalisés. En dévoilant et en tentant de gérer les conflits et les concurrences qui exi</w:t>
      </w:r>
      <w:r w:rsidRPr="001436C9">
        <w:t>s</w:t>
      </w:r>
      <w:r w:rsidRPr="001436C9">
        <w:t>tent entre les groupes culturels quant aux sources du pouvoir et à la distr</w:t>
      </w:r>
      <w:r w:rsidRPr="001436C9">
        <w:t>i</w:t>
      </w:r>
      <w:r w:rsidRPr="001436C9">
        <w:t xml:space="preserve">bution des statuts, il transforme la culture en </w:t>
      </w:r>
      <w:r w:rsidRPr="001436C9">
        <w:rPr>
          <w:i/>
          <w:iCs/>
        </w:rPr>
        <w:t xml:space="preserve">item </w:t>
      </w:r>
      <w:r w:rsidRPr="001436C9">
        <w:t>de statut et moyen de pouvoir, enco</w:t>
      </w:r>
      <w:r w:rsidRPr="001436C9">
        <w:t>u</w:t>
      </w:r>
      <w:r w:rsidRPr="001436C9">
        <w:t>rage la construction d'identités et</w:t>
      </w:r>
      <w:r w:rsidRPr="001436C9">
        <w:t>h</w:t>
      </w:r>
      <w:r w:rsidRPr="001436C9">
        <w:t>niques symboliques, accentue la réalité et la visibilité de la segmentation ethnique canadienne et al</w:t>
      </w:r>
      <w:r w:rsidRPr="001436C9">
        <w:t>i</w:t>
      </w:r>
      <w:r w:rsidRPr="001436C9">
        <w:t>mente la lutte idéologique sur la répartition des places selon des crit</w:t>
      </w:r>
      <w:r w:rsidRPr="001436C9">
        <w:t>è</w:t>
      </w:r>
      <w:r w:rsidRPr="001436C9">
        <w:t>res ethniques et raciaux. Aussi, c'est le mandat même du multicultur</w:t>
      </w:r>
      <w:r w:rsidRPr="001436C9">
        <w:t>a</w:t>
      </w:r>
      <w:r w:rsidRPr="001436C9">
        <w:t>lisme et ses succès qui sont attaqués actuell</w:t>
      </w:r>
      <w:r w:rsidRPr="001436C9">
        <w:t>e</w:t>
      </w:r>
      <w:r w:rsidRPr="001436C9">
        <w:t>ment</w:t>
      </w:r>
      <w:r>
        <w:t> </w:t>
      </w:r>
      <w:r>
        <w:rPr>
          <w:rStyle w:val="Appelnotedebasdep"/>
        </w:rPr>
        <w:footnoteReference w:id="39"/>
      </w:r>
      <w:r w:rsidRPr="001436C9">
        <w:t>, alors qu'un effet de cette politique n'est jamais évoqué, à savoir la réduction des te</w:t>
      </w:r>
      <w:r w:rsidRPr="001436C9">
        <w:t>n</w:t>
      </w:r>
      <w:r w:rsidRPr="001436C9">
        <w:t>sions interethniques, pourtant visible si l'on compare les relations e</w:t>
      </w:r>
      <w:r w:rsidRPr="001436C9">
        <w:t>n</w:t>
      </w:r>
      <w:r w:rsidRPr="001436C9">
        <w:t>tre immigrants et natifs dans les grandes métropoles c</w:t>
      </w:r>
      <w:r w:rsidRPr="001436C9">
        <w:t>a</w:t>
      </w:r>
      <w:r w:rsidRPr="001436C9">
        <w:t>nadiennes</w:t>
      </w:r>
      <w:r>
        <w:t> </w:t>
      </w:r>
      <w:r>
        <w:rPr>
          <w:rStyle w:val="Appelnotedebasdep"/>
        </w:rPr>
        <w:footnoteReference w:id="40"/>
      </w:r>
      <w:r w:rsidRPr="001436C9">
        <w:t>, amér</w:t>
      </w:r>
      <w:r w:rsidRPr="001436C9">
        <w:t>i</w:t>
      </w:r>
      <w:r w:rsidRPr="001436C9">
        <w:t>caines</w:t>
      </w:r>
      <w:r>
        <w:t> </w:t>
      </w:r>
      <w:r>
        <w:rPr>
          <w:rStyle w:val="Appelnotedebasdep"/>
        </w:rPr>
        <w:footnoteReference w:id="41"/>
      </w:r>
      <w:r w:rsidRPr="001436C9">
        <w:t xml:space="preserve"> et européennes</w:t>
      </w:r>
      <w:r>
        <w:t> </w:t>
      </w:r>
      <w:r>
        <w:rPr>
          <w:rStyle w:val="Appelnotedebasdep"/>
        </w:rPr>
        <w:footnoteReference w:id="42"/>
      </w:r>
      <w:r w:rsidRPr="001436C9">
        <w:t>.</w:t>
      </w:r>
    </w:p>
    <w:p w:rsidR="00A0783B" w:rsidRDefault="00A0783B" w:rsidP="00A0783B">
      <w:pPr>
        <w:spacing w:before="120" w:after="120"/>
        <w:jc w:val="both"/>
        <w:rPr>
          <w:szCs w:val="26"/>
        </w:rPr>
      </w:pPr>
    </w:p>
    <w:p w:rsidR="00A0783B" w:rsidRPr="001436C9" w:rsidRDefault="00A0783B" w:rsidP="00A0783B">
      <w:pPr>
        <w:pStyle w:val="planche"/>
      </w:pPr>
      <w:bookmarkStart w:id="11" w:name="multiculturalisme_9"/>
      <w:r w:rsidRPr="001436C9">
        <w:t>Les risques de dilution</w:t>
      </w:r>
      <w:r>
        <w:br/>
      </w:r>
      <w:r w:rsidRPr="001436C9">
        <w:t>du mandat multiculturaliste</w:t>
      </w:r>
    </w:p>
    <w:bookmarkEnd w:id="11"/>
    <w:p w:rsidR="00A0783B" w:rsidRDefault="00A0783B" w:rsidP="00A0783B">
      <w:pPr>
        <w:spacing w:before="120" w:after="120"/>
        <w:jc w:val="both"/>
      </w:pPr>
    </w:p>
    <w:p w:rsidR="00A0783B" w:rsidRPr="00384B20" w:rsidRDefault="00A0783B" w:rsidP="00A0783B">
      <w:pPr>
        <w:ind w:right="90" w:firstLine="0"/>
        <w:jc w:val="both"/>
        <w:rPr>
          <w:sz w:val="20"/>
        </w:rPr>
      </w:pPr>
      <w:hyperlink w:anchor="tdm" w:history="1">
        <w:r w:rsidRPr="00384B20">
          <w:rPr>
            <w:rStyle w:val="Lienhypertexte"/>
            <w:sz w:val="20"/>
          </w:rPr>
          <w:t>Retour à la table des matières</w:t>
        </w:r>
      </w:hyperlink>
    </w:p>
    <w:p w:rsidR="00A0783B" w:rsidRPr="001436C9" w:rsidRDefault="00A0783B" w:rsidP="00A0783B">
      <w:pPr>
        <w:spacing w:before="120" w:after="120"/>
        <w:jc w:val="both"/>
      </w:pPr>
      <w:r w:rsidRPr="001436C9">
        <w:t>Reste que si le multiculturalisme ne peut pas répondre au postulat qui le sous-tend, à savoir que la lutte pour la réduction des inégalités doit i</w:t>
      </w:r>
      <w:r w:rsidRPr="001436C9">
        <w:t>n</w:t>
      </w:r>
      <w:r w:rsidRPr="001436C9">
        <w:t>clure la reconnaissance de la pluralité culturelle, et s'il n'atteint pas ses objectifs antidiscriminatoires, il comporte le risque de division tant craint par certaines fractions de l'opinion publique. Vu l'absence de politique de redistribution des ressources et des statuts dans le se</w:t>
      </w:r>
      <w:r w:rsidRPr="001436C9">
        <w:t>c</w:t>
      </w:r>
      <w:r w:rsidRPr="001436C9">
        <w:t>teur privé et l'accent mis par les élites politiques, voire culturelles, sur la nécessité de définir une identité nationale canadienne, le risque d'un choc en retour et d'une dilution du mandat du multiculturalisme se</w:t>
      </w:r>
      <w:r w:rsidRPr="001436C9">
        <w:t>m</w:t>
      </w:r>
      <w:r w:rsidRPr="001436C9">
        <w:t>ble réel.</w:t>
      </w:r>
    </w:p>
    <w:p w:rsidR="00A0783B" w:rsidRPr="001436C9" w:rsidRDefault="00A0783B" w:rsidP="00A0783B">
      <w:pPr>
        <w:spacing w:before="120" w:after="120"/>
        <w:jc w:val="both"/>
      </w:pPr>
      <w:r w:rsidRPr="001436C9">
        <w:t>Risque d'autant plus grand que le nouveau gouvernement libéral, sous la pression de l'opinion publique, accepte de réduire les niveaux d'immigration, et que des élites politiques canadienne-anglaise, qu</w:t>
      </w:r>
      <w:r w:rsidRPr="001436C9">
        <w:t>é</w:t>
      </w:r>
      <w:r w:rsidRPr="001436C9">
        <w:t>bécoise et autochtone opposées au multiculturalisme se rejoignent dans leurs critiques. Bien que toujours présentés comme contradicto</w:t>
      </w:r>
      <w:r w:rsidRPr="001436C9">
        <w:t>i</w:t>
      </w:r>
      <w:r w:rsidRPr="001436C9">
        <w:t>res, les débats au Québec et au Canada anglais portent sur le même point, à savoir le risque que représente le multiculturalisme pour l'h</w:t>
      </w:r>
      <w:r w:rsidRPr="001436C9">
        <w:t>o</w:t>
      </w:r>
      <w:r w:rsidRPr="001436C9">
        <w:t>mogénéité culturelle de la société nationale francophone ou canadie</w:t>
      </w:r>
      <w:r w:rsidRPr="001436C9">
        <w:t>n</w:t>
      </w:r>
      <w:r w:rsidRPr="001436C9">
        <w:t>ne-anglaise. La promotion par le multiculturalisme d'un statut équiv</w:t>
      </w:r>
      <w:r w:rsidRPr="001436C9">
        <w:t>a</w:t>
      </w:r>
      <w:r w:rsidRPr="001436C9">
        <w:t>lent pour les cultures des minorités et des deux majorités est maint</w:t>
      </w:r>
      <w:r w:rsidRPr="001436C9">
        <w:t>e</w:t>
      </w:r>
      <w:r w:rsidRPr="001436C9">
        <w:t>nant considérée, contrairement à son objectif initial, comme un in</w:t>
      </w:r>
      <w:r w:rsidRPr="001436C9">
        <w:t>s</w:t>
      </w:r>
      <w:r w:rsidRPr="001436C9">
        <w:t>trument de déstabilisation d'une unité nationale, par ailleurs peu a</w:t>
      </w:r>
      <w:r w:rsidRPr="001436C9">
        <w:t>n</w:t>
      </w:r>
      <w:r w:rsidRPr="001436C9">
        <w:t>crée. Le multiculturalisme n'a pas « balkanisé » le Canada, cette v</w:t>
      </w:r>
      <w:r w:rsidRPr="001436C9">
        <w:t>i</w:t>
      </w:r>
      <w:r w:rsidRPr="001436C9">
        <w:t>sion est illuso</w:t>
      </w:r>
      <w:r w:rsidRPr="001436C9">
        <w:t>i</w:t>
      </w:r>
      <w:r w:rsidRPr="001436C9">
        <w:t>re, car ce n'est nullement cette politique qui a créé ou pourra détruire le « sécessionnisme » qu</w:t>
      </w:r>
      <w:r w:rsidRPr="001436C9">
        <w:t>é</w:t>
      </w:r>
      <w:r w:rsidRPr="001436C9">
        <w:t>bécois ou les revendications autochtones. Ces deux pommes de discorde portent sur une transfo</w:t>
      </w:r>
      <w:r w:rsidRPr="001436C9">
        <w:t>r</w:t>
      </w:r>
      <w:r w:rsidRPr="001436C9">
        <w:t>mation du pouvoir politique fédéral et sur le contrôle de territoires et n'ont rien à voir avec les conflits qu'a tenté de résoudre le multicult</w:t>
      </w:r>
      <w:r w:rsidRPr="001436C9">
        <w:t>u</w:t>
      </w:r>
      <w:r w:rsidRPr="001436C9">
        <w:t>ralisme en œuvrant pour une participation sociale et politique plus la</w:t>
      </w:r>
      <w:r w:rsidRPr="001436C9">
        <w:t>r</w:t>
      </w:r>
      <w:r w:rsidRPr="001436C9">
        <w:t>ge des immigrés aux instances étatiques exista</w:t>
      </w:r>
      <w:r w:rsidRPr="001436C9">
        <w:t>n</w:t>
      </w:r>
      <w:r w:rsidRPr="001436C9">
        <w:t>tes.</w:t>
      </w:r>
    </w:p>
    <w:p w:rsidR="00A0783B" w:rsidRPr="001436C9" w:rsidRDefault="00A0783B" w:rsidP="00A0783B">
      <w:pPr>
        <w:spacing w:before="120" w:after="120"/>
        <w:jc w:val="both"/>
      </w:pPr>
      <w:r w:rsidRPr="001436C9">
        <w:t>Cette critique tient à une erreur politique originelle, à savoir l'attr</w:t>
      </w:r>
      <w:r w:rsidRPr="001436C9">
        <w:t>i</w:t>
      </w:r>
      <w:r w:rsidRPr="001436C9">
        <w:t>bution, réitérée en 1988, d'une vocation d'unification nationale du C</w:t>
      </w:r>
      <w:r w:rsidRPr="001436C9">
        <w:t>a</w:t>
      </w:r>
      <w:r w:rsidRPr="001436C9">
        <w:t>nada par le multiculturalisme. Celui-ci aurait constitué un réfèrent de l'identité can</w:t>
      </w:r>
      <w:r w:rsidRPr="001436C9">
        <w:t>a</w:t>
      </w:r>
      <w:r w:rsidRPr="001436C9">
        <w:t>dienne, comme les institutions politiques et la Charte des droits et libertés (depuis 1982). Objectif impossible et dont l'échec n'est rendu que plus flagrant actuellement par la permanence des d</w:t>
      </w:r>
      <w:r w:rsidRPr="001436C9">
        <w:t>e</w:t>
      </w:r>
      <w:r w:rsidRPr="001436C9">
        <w:t>mandes auton</w:t>
      </w:r>
      <w:r w:rsidRPr="001436C9">
        <w:t>o</w:t>
      </w:r>
      <w:r w:rsidRPr="001436C9">
        <w:t>mistes ou indépendantistes québécoises et autochtones. Le multicultur</w:t>
      </w:r>
      <w:r w:rsidRPr="001436C9">
        <w:t>a</w:t>
      </w:r>
      <w:r w:rsidRPr="001436C9">
        <w:t>lisme canadien est une politique de redressement d'inégalités connues des minorités culturelles, ainsi que de refus de toute injonction assimilatrice. Il n'a jusqu'à pr</w:t>
      </w:r>
      <w:r w:rsidRPr="001436C9">
        <w:t>é</w:t>
      </w:r>
      <w:r w:rsidRPr="001436C9">
        <w:t>sent porté ses fruits que dans la sphère symbolique mais ne peut nullement être l'élément ce</w:t>
      </w:r>
      <w:r w:rsidRPr="001436C9">
        <w:t>n</w:t>
      </w:r>
      <w:r w:rsidRPr="001436C9">
        <w:t>tral de la construction de l'unité nationale d'une société dont les conflits politiques portent sur une tran</w:t>
      </w:r>
      <w:r w:rsidRPr="001436C9">
        <w:t>s</w:t>
      </w:r>
      <w:r w:rsidRPr="001436C9">
        <w:t>formation de la structure de l'État central. En raison de cet échec si pr</w:t>
      </w:r>
      <w:r w:rsidRPr="001436C9">
        <w:t>é</w:t>
      </w:r>
      <w:r w:rsidRPr="001436C9">
        <w:t>visible, le multiculturalisme est maintenant perçu comme un facteur supplémentaire de division du pays. Toutefois, la clause constitutionne</w:t>
      </w:r>
      <w:r w:rsidRPr="001436C9">
        <w:t>l</w:t>
      </w:r>
      <w:r w:rsidRPr="001436C9">
        <w:t>le sur le respect de la dualité linguistique et culturelle du Can</w:t>
      </w:r>
      <w:r w:rsidRPr="001436C9">
        <w:t>a</w:t>
      </w:r>
      <w:r w:rsidRPr="001436C9">
        <w:t>da et des particularismes culturels autochtones, l'esprit de la Charte canadienne des droits et libertés, n</w:t>
      </w:r>
      <w:r w:rsidRPr="001436C9">
        <w:t>o</w:t>
      </w:r>
      <w:r w:rsidRPr="001436C9">
        <w:t>tamment l'article vingt-sept</w:t>
      </w:r>
      <w:r>
        <w:t> </w:t>
      </w:r>
      <w:r>
        <w:rPr>
          <w:rStyle w:val="Appelnotedebasdep"/>
        </w:rPr>
        <w:footnoteReference w:id="43"/>
      </w:r>
      <w:r w:rsidRPr="001436C9">
        <w:t>, ainsi que l'absence d'un ensemble r</w:t>
      </w:r>
      <w:r w:rsidRPr="001436C9">
        <w:t>e</w:t>
      </w:r>
      <w:r w:rsidRPr="001436C9">
        <w:t>connu de valeurs autres que juridiques servant à distinguer la société canadienne rendront l'abolition du multiculturalisme extrêmement p</w:t>
      </w:r>
      <w:r w:rsidRPr="001436C9">
        <w:t>é</w:t>
      </w:r>
      <w:r w:rsidRPr="001436C9">
        <w:t>ri</w:t>
      </w:r>
      <w:r w:rsidRPr="001436C9">
        <w:t>l</w:t>
      </w:r>
      <w:r w:rsidRPr="001436C9">
        <w:t>leuse pour tout gouvernement fédéral.</w:t>
      </w:r>
    </w:p>
    <w:p w:rsidR="00A0783B" w:rsidRPr="00E07116" w:rsidRDefault="00A0783B">
      <w:pPr>
        <w:jc w:val="both"/>
      </w:pPr>
    </w:p>
    <w:p w:rsidR="00A0783B" w:rsidRPr="00E07116" w:rsidRDefault="00A0783B">
      <w:pPr>
        <w:pStyle w:val="suite"/>
      </w:pPr>
      <w:r w:rsidRPr="00E07116">
        <w:t>Fin du texte</w:t>
      </w:r>
    </w:p>
    <w:p w:rsidR="00A0783B" w:rsidRPr="00E07116" w:rsidRDefault="00A0783B">
      <w:pPr>
        <w:jc w:val="both"/>
      </w:pPr>
    </w:p>
    <w:sectPr w:rsidR="00A0783B" w:rsidRPr="00E07116" w:rsidSect="00A0783B">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EC0" w:rsidRDefault="00DA7EC0">
      <w:r>
        <w:separator/>
      </w:r>
    </w:p>
  </w:endnote>
  <w:endnote w:type="continuationSeparator" w:id="0">
    <w:p w:rsidR="00DA7EC0" w:rsidRDefault="00DA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EC0" w:rsidRDefault="00DA7EC0">
      <w:pPr>
        <w:ind w:firstLine="0"/>
      </w:pPr>
      <w:r>
        <w:separator/>
      </w:r>
    </w:p>
  </w:footnote>
  <w:footnote w:type="continuationSeparator" w:id="0">
    <w:p w:rsidR="00DA7EC0" w:rsidRDefault="00DA7EC0">
      <w:pPr>
        <w:ind w:firstLine="0"/>
      </w:pPr>
      <w:r>
        <w:separator/>
      </w:r>
    </w:p>
  </w:footnote>
  <w:footnote w:id="1">
    <w:p w:rsidR="00A0783B" w:rsidRDefault="00A0783B">
      <w:pPr>
        <w:pStyle w:val="Notedebasdepage"/>
      </w:pPr>
      <w:r>
        <w:rPr>
          <w:rStyle w:val="Appelnotedebasdep"/>
        </w:rPr>
        <w:footnoteRef/>
      </w:r>
      <w:r>
        <w:t xml:space="preserve"> </w:t>
      </w:r>
      <w:r>
        <w:tab/>
      </w:r>
      <w:r w:rsidRPr="001436C9">
        <w:rPr>
          <w:szCs w:val="14"/>
        </w:rPr>
        <w:t xml:space="preserve">Freda Hawkins, </w:t>
      </w:r>
      <w:r>
        <w:rPr>
          <w:i/>
          <w:iCs/>
          <w:szCs w:val="14"/>
        </w:rPr>
        <w:t>Critic</w:t>
      </w:r>
      <w:r w:rsidRPr="001436C9">
        <w:rPr>
          <w:i/>
          <w:iCs/>
          <w:szCs w:val="14"/>
        </w:rPr>
        <w:t>al Years in</w:t>
      </w:r>
      <w:r>
        <w:rPr>
          <w:i/>
          <w:iCs/>
          <w:szCs w:val="14"/>
        </w:rPr>
        <w:t xml:space="preserve"> </w:t>
      </w:r>
      <w:r w:rsidRPr="001436C9">
        <w:rPr>
          <w:i/>
          <w:iCs/>
          <w:szCs w:val="14"/>
        </w:rPr>
        <w:t>Immigration : Canada and Aus</w:t>
      </w:r>
      <w:r>
        <w:rPr>
          <w:i/>
          <w:iCs/>
          <w:szCs w:val="14"/>
        </w:rPr>
        <w:t>t</w:t>
      </w:r>
      <w:r w:rsidRPr="001436C9">
        <w:rPr>
          <w:i/>
          <w:iCs/>
          <w:szCs w:val="14"/>
        </w:rPr>
        <w:t>ralia</w:t>
      </w:r>
      <w:r>
        <w:rPr>
          <w:i/>
          <w:iCs/>
          <w:szCs w:val="14"/>
        </w:rPr>
        <w:t xml:space="preserve"> </w:t>
      </w:r>
      <w:r w:rsidRPr="001436C9">
        <w:rPr>
          <w:i/>
          <w:iCs/>
          <w:szCs w:val="14"/>
        </w:rPr>
        <w:t>Co</w:t>
      </w:r>
      <w:r w:rsidRPr="001436C9">
        <w:rPr>
          <w:i/>
          <w:iCs/>
          <w:szCs w:val="14"/>
        </w:rPr>
        <w:t>m</w:t>
      </w:r>
      <w:r w:rsidRPr="001436C9">
        <w:rPr>
          <w:i/>
          <w:iCs/>
          <w:szCs w:val="14"/>
        </w:rPr>
        <w:t xml:space="preserve">pared, </w:t>
      </w:r>
      <w:r w:rsidRPr="001436C9">
        <w:rPr>
          <w:szCs w:val="14"/>
        </w:rPr>
        <w:t>Montréal, McGill-Queens University press, 1989,</w:t>
      </w:r>
      <w:r>
        <w:rPr>
          <w:szCs w:val="14"/>
        </w:rPr>
        <w:t xml:space="preserve"> </w:t>
      </w:r>
      <w:r w:rsidRPr="001436C9">
        <w:rPr>
          <w:szCs w:val="14"/>
        </w:rPr>
        <w:t>p. 220.</w:t>
      </w:r>
    </w:p>
  </w:footnote>
  <w:footnote w:id="2">
    <w:p w:rsidR="00A0783B" w:rsidRDefault="00A0783B">
      <w:pPr>
        <w:pStyle w:val="Notedebasdepage"/>
      </w:pPr>
      <w:r>
        <w:rPr>
          <w:rStyle w:val="Appelnotedebasdep"/>
        </w:rPr>
        <w:footnoteRef/>
      </w:r>
      <w:r>
        <w:t xml:space="preserve"> </w:t>
      </w:r>
      <w:r>
        <w:tab/>
      </w:r>
      <w:r>
        <w:rPr>
          <w:szCs w:val="14"/>
        </w:rPr>
        <w:t xml:space="preserve">Ces langues, dites ancestrales, </w:t>
      </w:r>
      <w:r w:rsidRPr="001436C9">
        <w:rPr>
          <w:szCs w:val="14"/>
        </w:rPr>
        <w:t>sont jugées indispensables à la</w:t>
      </w:r>
      <w:r>
        <w:rPr>
          <w:szCs w:val="14"/>
        </w:rPr>
        <w:t xml:space="preserve"> </w:t>
      </w:r>
      <w:r w:rsidRPr="001436C9">
        <w:rPr>
          <w:szCs w:val="14"/>
        </w:rPr>
        <w:t>v</w:t>
      </w:r>
      <w:r w:rsidRPr="001436C9">
        <w:rPr>
          <w:szCs w:val="14"/>
        </w:rPr>
        <w:t>i</w:t>
      </w:r>
      <w:r w:rsidRPr="001436C9">
        <w:rPr>
          <w:szCs w:val="14"/>
        </w:rPr>
        <w:t>talité des cultures immigrées et au</w:t>
      </w:r>
      <w:r>
        <w:rPr>
          <w:szCs w:val="14"/>
        </w:rPr>
        <w:t xml:space="preserve"> </w:t>
      </w:r>
      <w:r w:rsidRPr="001436C9">
        <w:rPr>
          <w:szCs w:val="14"/>
        </w:rPr>
        <w:t>maintien de la filiation des s</w:t>
      </w:r>
      <w:r w:rsidRPr="001436C9">
        <w:rPr>
          <w:szCs w:val="14"/>
        </w:rPr>
        <w:t>e</w:t>
      </w:r>
      <w:r w:rsidRPr="001436C9">
        <w:rPr>
          <w:szCs w:val="14"/>
        </w:rPr>
        <w:t>condes</w:t>
      </w:r>
      <w:r>
        <w:rPr>
          <w:szCs w:val="14"/>
        </w:rPr>
        <w:t xml:space="preserve"> </w:t>
      </w:r>
      <w:r w:rsidRPr="001436C9">
        <w:rPr>
          <w:szCs w:val="14"/>
        </w:rPr>
        <w:t>générations avec la culture de leurs</w:t>
      </w:r>
      <w:r>
        <w:rPr>
          <w:szCs w:val="14"/>
        </w:rPr>
        <w:t xml:space="preserve"> </w:t>
      </w:r>
      <w:r w:rsidRPr="001436C9">
        <w:rPr>
          <w:szCs w:val="14"/>
        </w:rPr>
        <w:t>ascendants.</w:t>
      </w:r>
    </w:p>
  </w:footnote>
  <w:footnote w:id="3">
    <w:p w:rsidR="00A0783B" w:rsidRDefault="00A0783B">
      <w:pPr>
        <w:pStyle w:val="Notedebasdepage"/>
      </w:pPr>
      <w:r>
        <w:rPr>
          <w:rStyle w:val="Appelnotedebasdep"/>
        </w:rPr>
        <w:footnoteRef/>
      </w:r>
      <w:r>
        <w:t xml:space="preserve"> </w:t>
      </w:r>
      <w:r>
        <w:tab/>
      </w:r>
      <w:r w:rsidRPr="001436C9">
        <w:rPr>
          <w:szCs w:val="14"/>
        </w:rPr>
        <w:t>L'éducation primaire et secondaire</w:t>
      </w:r>
      <w:r>
        <w:rPr>
          <w:szCs w:val="14"/>
        </w:rPr>
        <w:t xml:space="preserve"> </w:t>
      </w:r>
      <w:r w:rsidRPr="001436C9">
        <w:rPr>
          <w:szCs w:val="14"/>
        </w:rPr>
        <w:t>étant de compétence provinciale</w:t>
      </w:r>
      <w:r>
        <w:rPr>
          <w:szCs w:val="14"/>
        </w:rPr>
        <w:t xml:space="preserve"> </w:t>
      </w:r>
      <w:r w:rsidRPr="001436C9">
        <w:rPr>
          <w:szCs w:val="14"/>
        </w:rPr>
        <w:t>au Can</w:t>
      </w:r>
      <w:r w:rsidRPr="001436C9">
        <w:rPr>
          <w:szCs w:val="14"/>
        </w:rPr>
        <w:t>a</w:t>
      </w:r>
      <w:r w:rsidRPr="001436C9">
        <w:rPr>
          <w:szCs w:val="14"/>
        </w:rPr>
        <w:t>da, des objectifs, comme</w:t>
      </w:r>
      <w:r>
        <w:rPr>
          <w:szCs w:val="14"/>
        </w:rPr>
        <w:t xml:space="preserve"> </w:t>
      </w:r>
      <w:r w:rsidRPr="001436C9">
        <w:rPr>
          <w:szCs w:val="14"/>
        </w:rPr>
        <w:t>la révision des manuels scola</w:t>
      </w:r>
      <w:r w:rsidRPr="001436C9">
        <w:rPr>
          <w:szCs w:val="14"/>
        </w:rPr>
        <w:t>i</w:t>
      </w:r>
      <w:r w:rsidRPr="001436C9">
        <w:rPr>
          <w:szCs w:val="14"/>
        </w:rPr>
        <w:t>res</w:t>
      </w:r>
      <w:r>
        <w:rPr>
          <w:szCs w:val="14"/>
        </w:rPr>
        <w:t xml:space="preserve"> </w:t>
      </w:r>
      <w:r w:rsidRPr="001436C9">
        <w:rPr>
          <w:szCs w:val="14"/>
        </w:rPr>
        <w:t>et de la formation du personnel</w:t>
      </w:r>
      <w:r>
        <w:rPr>
          <w:szCs w:val="14"/>
        </w:rPr>
        <w:t xml:space="preserve"> </w:t>
      </w:r>
      <w:r w:rsidRPr="001436C9">
        <w:rPr>
          <w:szCs w:val="14"/>
        </w:rPr>
        <w:t>enseignant, sont établis.</w:t>
      </w:r>
    </w:p>
  </w:footnote>
  <w:footnote w:id="4">
    <w:p w:rsidR="00A0783B" w:rsidRDefault="00A0783B">
      <w:pPr>
        <w:pStyle w:val="Notedebasdepage"/>
      </w:pPr>
      <w:r>
        <w:rPr>
          <w:rStyle w:val="Appelnotedebasdep"/>
        </w:rPr>
        <w:footnoteRef/>
      </w:r>
      <w:r>
        <w:t xml:space="preserve"> </w:t>
      </w:r>
      <w:r>
        <w:tab/>
      </w:r>
      <w:r w:rsidRPr="001436C9">
        <w:rPr>
          <w:szCs w:val="14"/>
        </w:rPr>
        <w:t>Exemples : autorisation du port du turban par des membres de la gendarmerie royale d'origine sikh ; annulation, en Ontario, de la fe</w:t>
      </w:r>
      <w:r w:rsidRPr="001436C9">
        <w:rPr>
          <w:szCs w:val="14"/>
        </w:rPr>
        <w:t>r</w:t>
      </w:r>
      <w:r w:rsidRPr="001436C9">
        <w:rPr>
          <w:szCs w:val="14"/>
        </w:rPr>
        <w:t>meture obligatoire des commerces le dimanche (afin de ne pas contr</w:t>
      </w:r>
      <w:r w:rsidRPr="001436C9">
        <w:rPr>
          <w:szCs w:val="14"/>
        </w:rPr>
        <w:t>e</w:t>
      </w:r>
      <w:r w:rsidRPr="001436C9">
        <w:rPr>
          <w:szCs w:val="14"/>
        </w:rPr>
        <w:t>venir à la liberté de conscience et de religion) ; abolition de la réglementation ontarienne permettant des exe</w:t>
      </w:r>
      <w:r w:rsidRPr="001436C9">
        <w:rPr>
          <w:szCs w:val="14"/>
        </w:rPr>
        <w:t>r</w:t>
      </w:r>
      <w:r w:rsidRPr="001436C9">
        <w:rPr>
          <w:szCs w:val="14"/>
        </w:rPr>
        <w:t>cices religieux dans les éc</w:t>
      </w:r>
      <w:r w:rsidRPr="001436C9">
        <w:rPr>
          <w:szCs w:val="14"/>
        </w:rPr>
        <w:t>o</w:t>
      </w:r>
      <w:r w:rsidRPr="001436C9">
        <w:rPr>
          <w:szCs w:val="14"/>
        </w:rPr>
        <w:t>les publiques.</w:t>
      </w:r>
    </w:p>
  </w:footnote>
  <w:footnote w:id="5">
    <w:p w:rsidR="00A0783B" w:rsidRDefault="00A0783B">
      <w:pPr>
        <w:pStyle w:val="Notedebasdepage"/>
      </w:pPr>
      <w:r>
        <w:rPr>
          <w:rStyle w:val="Appelnotedebasdep"/>
        </w:rPr>
        <w:footnoteRef/>
      </w:r>
      <w:r>
        <w:t xml:space="preserve"> </w:t>
      </w:r>
      <w:r>
        <w:tab/>
      </w:r>
      <w:r w:rsidRPr="001436C9">
        <w:rPr>
          <w:szCs w:val="14"/>
        </w:rPr>
        <w:t>Les programmes « citoyenneté »</w:t>
      </w:r>
      <w:r>
        <w:rPr>
          <w:szCs w:val="14"/>
        </w:rPr>
        <w:t xml:space="preserve"> </w:t>
      </w:r>
      <w:r w:rsidRPr="001436C9">
        <w:rPr>
          <w:szCs w:val="14"/>
        </w:rPr>
        <w:t>de ce ministère incluent le trait</w:t>
      </w:r>
      <w:r w:rsidRPr="001436C9">
        <w:rPr>
          <w:szCs w:val="14"/>
        </w:rPr>
        <w:t>e</w:t>
      </w:r>
      <w:r w:rsidRPr="001436C9">
        <w:rPr>
          <w:szCs w:val="14"/>
        </w:rPr>
        <w:t>ment</w:t>
      </w:r>
      <w:r>
        <w:rPr>
          <w:szCs w:val="14"/>
        </w:rPr>
        <w:t xml:space="preserve"> </w:t>
      </w:r>
      <w:r w:rsidRPr="001436C9">
        <w:rPr>
          <w:szCs w:val="14"/>
        </w:rPr>
        <w:t>des demandes de naturalisation et de</w:t>
      </w:r>
      <w:r>
        <w:rPr>
          <w:szCs w:val="14"/>
        </w:rPr>
        <w:t xml:space="preserve"> </w:t>
      </w:r>
      <w:r w:rsidRPr="001436C9">
        <w:rPr>
          <w:szCs w:val="14"/>
        </w:rPr>
        <w:t>diffusion d'informations sur</w:t>
      </w:r>
      <w:r>
        <w:rPr>
          <w:szCs w:val="14"/>
        </w:rPr>
        <w:t xml:space="preserve"> </w:t>
      </w:r>
      <w:r w:rsidRPr="001436C9">
        <w:rPr>
          <w:szCs w:val="14"/>
        </w:rPr>
        <w:t>l'histoire, la géographie et le</w:t>
      </w:r>
      <w:r>
        <w:rPr>
          <w:szCs w:val="14"/>
        </w:rPr>
        <w:t xml:space="preserve"> </w:t>
      </w:r>
      <w:r w:rsidRPr="001436C9">
        <w:rPr>
          <w:szCs w:val="14"/>
        </w:rPr>
        <w:t>gouvernement canadiens auprès</w:t>
      </w:r>
      <w:r>
        <w:rPr>
          <w:szCs w:val="14"/>
        </w:rPr>
        <w:t xml:space="preserve"> </w:t>
      </w:r>
      <w:r w:rsidRPr="001436C9">
        <w:rPr>
          <w:szCs w:val="14"/>
        </w:rPr>
        <w:t>d'immigrants, ainsi que l'éducation</w:t>
      </w:r>
      <w:r>
        <w:rPr>
          <w:szCs w:val="14"/>
        </w:rPr>
        <w:t xml:space="preserve"> </w:t>
      </w:r>
      <w:r w:rsidRPr="001436C9">
        <w:rPr>
          <w:szCs w:val="14"/>
        </w:rPr>
        <w:t>aux droits et libertés et</w:t>
      </w:r>
      <w:r>
        <w:rPr>
          <w:szCs w:val="14"/>
        </w:rPr>
        <w:t xml:space="preserve"> </w:t>
      </w:r>
      <w:r w:rsidRPr="001436C9">
        <w:rPr>
          <w:szCs w:val="14"/>
        </w:rPr>
        <w:t>l'alphabétisation (cf. ministère du</w:t>
      </w:r>
      <w:r>
        <w:rPr>
          <w:szCs w:val="14"/>
        </w:rPr>
        <w:t xml:space="preserve"> </w:t>
      </w:r>
      <w:r w:rsidRPr="001436C9">
        <w:rPr>
          <w:szCs w:val="14"/>
        </w:rPr>
        <w:t>Mult</w:t>
      </w:r>
      <w:r w:rsidRPr="001436C9">
        <w:rPr>
          <w:szCs w:val="14"/>
        </w:rPr>
        <w:t>i</w:t>
      </w:r>
      <w:r w:rsidRPr="001436C9">
        <w:rPr>
          <w:szCs w:val="14"/>
        </w:rPr>
        <w:t>culturalisme et de la</w:t>
      </w:r>
      <w:r>
        <w:rPr>
          <w:szCs w:val="14"/>
        </w:rPr>
        <w:t xml:space="preserve"> </w:t>
      </w:r>
      <w:r w:rsidRPr="001436C9">
        <w:rPr>
          <w:szCs w:val="14"/>
        </w:rPr>
        <w:t xml:space="preserve">Citoyenneté, </w:t>
      </w:r>
      <w:r w:rsidRPr="001436C9">
        <w:rPr>
          <w:i/>
          <w:iCs/>
          <w:szCs w:val="14"/>
        </w:rPr>
        <w:t>Inspirer un sentiment</w:t>
      </w:r>
      <w:r>
        <w:rPr>
          <w:i/>
          <w:iCs/>
          <w:szCs w:val="14"/>
        </w:rPr>
        <w:t xml:space="preserve"> </w:t>
      </w:r>
      <w:r w:rsidRPr="001436C9">
        <w:rPr>
          <w:i/>
          <w:iCs/>
          <w:szCs w:val="14"/>
        </w:rPr>
        <w:t xml:space="preserve">d'appartenance, </w:t>
      </w:r>
      <w:r w:rsidRPr="001436C9">
        <w:rPr>
          <w:szCs w:val="14"/>
        </w:rPr>
        <w:t>O</w:t>
      </w:r>
      <w:r w:rsidRPr="001436C9">
        <w:rPr>
          <w:szCs w:val="14"/>
        </w:rPr>
        <w:t>t</w:t>
      </w:r>
      <w:r w:rsidRPr="001436C9">
        <w:rPr>
          <w:szCs w:val="14"/>
        </w:rPr>
        <w:t>tawa,</w:t>
      </w:r>
      <w:r>
        <w:rPr>
          <w:szCs w:val="14"/>
        </w:rPr>
        <w:t xml:space="preserve"> </w:t>
      </w:r>
      <w:r w:rsidRPr="001436C9">
        <w:rPr>
          <w:szCs w:val="14"/>
        </w:rPr>
        <w:t>Approv</w:t>
      </w:r>
      <w:r w:rsidRPr="001436C9">
        <w:rPr>
          <w:szCs w:val="14"/>
        </w:rPr>
        <w:t>i</w:t>
      </w:r>
      <w:r w:rsidRPr="001436C9">
        <w:rPr>
          <w:szCs w:val="14"/>
        </w:rPr>
        <w:t>sionnements et Services</w:t>
      </w:r>
      <w:r>
        <w:rPr>
          <w:szCs w:val="14"/>
        </w:rPr>
        <w:t xml:space="preserve"> </w:t>
      </w:r>
      <w:r w:rsidRPr="001436C9">
        <w:rPr>
          <w:szCs w:val="14"/>
        </w:rPr>
        <w:t>Canada. 1993).</w:t>
      </w:r>
    </w:p>
  </w:footnote>
  <w:footnote w:id="6">
    <w:p w:rsidR="00A0783B" w:rsidRDefault="00A0783B">
      <w:pPr>
        <w:pStyle w:val="Notedebasdepage"/>
      </w:pPr>
      <w:r>
        <w:rPr>
          <w:rStyle w:val="Appelnotedebasdep"/>
        </w:rPr>
        <w:footnoteRef/>
      </w:r>
      <w:r>
        <w:t xml:space="preserve"> </w:t>
      </w:r>
      <w:r>
        <w:tab/>
      </w:r>
      <w:r w:rsidRPr="001436C9">
        <w:rPr>
          <w:szCs w:val="14"/>
        </w:rPr>
        <w:t>Ministère du Multiculturalisme</w:t>
      </w:r>
      <w:r>
        <w:rPr>
          <w:szCs w:val="14"/>
        </w:rPr>
        <w:t xml:space="preserve"> </w:t>
      </w:r>
      <w:r w:rsidRPr="001436C9">
        <w:rPr>
          <w:szCs w:val="14"/>
        </w:rPr>
        <w:t xml:space="preserve">et de la Citoyenneté, </w:t>
      </w:r>
      <w:r w:rsidRPr="001436C9">
        <w:rPr>
          <w:i/>
          <w:iCs/>
          <w:szCs w:val="14"/>
        </w:rPr>
        <w:t>Le Point sur le</w:t>
      </w:r>
      <w:r>
        <w:rPr>
          <w:i/>
          <w:iCs/>
          <w:szCs w:val="14"/>
        </w:rPr>
        <w:t xml:space="preserve"> </w:t>
      </w:r>
      <w:r w:rsidRPr="001436C9">
        <w:rPr>
          <w:i/>
          <w:iCs/>
          <w:szCs w:val="14"/>
        </w:rPr>
        <w:t>mult</w:t>
      </w:r>
      <w:r w:rsidRPr="001436C9">
        <w:rPr>
          <w:i/>
          <w:iCs/>
          <w:szCs w:val="14"/>
        </w:rPr>
        <w:t>i</w:t>
      </w:r>
      <w:r w:rsidRPr="001436C9">
        <w:rPr>
          <w:i/>
          <w:iCs/>
          <w:szCs w:val="14"/>
        </w:rPr>
        <w:t xml:space="preserve">culturalisme. </w:t>
      </w:r>
      <w:r w:rsidRPr="001436C9">
        <w:rPr>
          <w:szCs w:val="14"/>
        </w:rPr>
        <w:t>Ottawa.</w:t>
      </w:r>
      <w:r>
        <w:rPr>
          <w:szCs w:val="14"/>
        </w:rPr>
        <w:t xml:space="preserve"> </w:t>
      </w:r>
      <w:r w:rsidRPr="001436C9">
        <w:rPr>
          <w:szCs w:val="14"/>
        </w:rPr>
        <w:t>Approvisionnements et Services</w:t>
      </w:r>
      <w:r>
        <w:rPr>
          <w:szCs w:val="14"/>
        </w:rPr>
        <w:t xml:space="preserve"> </w:t>
      </w:r>
      <w:r w:rsidRPr="001436C9">
        <w:rPr>
          <w:szCs w:val="14"/>
        </w:rPr>
        <w:t>C</w:t>
      </w:r>
      <w:r w:rsidRPr="001436C9">
        <w:rPr>
          <w:szCs w:val="14"/>
        </w:rPr>
        <w:t>a</w:t>
      </w:r>
      <w:r w:rsidRPr="001436C9">
        <w:rPr>
          <w:szCs w:val="14"/>
        </w:rPr>
        <w:t>nada, 1991.</w:t>
      </w:r>
    </w:p>
  </w:footnote>
  <w:footnote w:id="7">
    <w:p w:rsidR="00A0783B" w:rsidRDefault="00A0783B">
      <w:pPr>
        <w:pStyle w:val="Notedebasdepage"/>
      </w:pPr>
      <w:r>
        <w:rPr>
          <w:rStyle w:val="Appelnotedebasdep"/>
        </w:rPr>
        <w:footnoteRef/>
      </w:r>
      <w:r>
        <w:t xml:space="preserve"> </w:t>
      </w:r>
      <w:r>
        <w:tab/>
      </w:r>
      <w:r w:rsidRPr="001436C9">
        <w:rPr>
          <w:i/>
          <w:iCs/>
          <w:szCs w:val="14"/>
        </w:rPr>
        <w:t>Ibid.</w:t>
      </w:r>
    </w:p>
  </w:footnote>
  <w:footnote w:id="8">
    <w:p w:rsidR="00A0783B" w:rsidRDefault="00A0783B">
      <w:pPr>
        <w:pStyle w:val="Notedebasdepage"/>
      </w:pPr>
      <w:r>
        <w:rPr>
          <w:rStyle w:val="Appelnotedebasdep"/>
        </w:rPr>
        <w:footnoteRef/>
      </w:r>
      <w:r>
        <w:t xml:space="preserve"> </w:t>
      </w:r>
      <w:r>
        <w:tab/>
      </w:r>
      <w:r w:rsidRPr="001436C9">
        <w:rPr>
          <w:szCs w:val="14"/>
        </w:rPr>
        <w:t>Ministère du Multiculturalisme et de</w:t>
      </w:r>
      <w:r>
        <w:rPr>
          <w:szCs w:val="14"/>
        </w:rPr>
        <w:t xml:space="preserve"> </w:t>
      </w:r>
      <w:r w:rsidRPr="001436C9">
        <w:rPr>
          <w:szCs w:val="14"/>
        </w:rPr>
        <w:t xml:space="preserve">la Citoyenneté, </w:t>
      </w:r>
      <w:r w:rsidRPr="001436C9">
        <w:rPr>
          <w:i/>
          <w:iCs/>
          <w:szCs w:val="14"/>
        </w:rPr>
        <w:t>Inspirer un sentiment</w:t>
      </w:r>
      <w:r>
        <w:rPr>
          <w:i/>
          <w:iCs/>
          <w:szCs w:val="14"/>
        </w:rPr>
        <w:t xml:space="preserve"> </w:t>
      </w:r>
      <w:r w:rsidRPr="001436C9">
        <w:rPr>
          <w:i/>
          <w:iCs/>
          <w:szCs w:val="14"/>
        </w:rPr>
        <w:t xml:space="preserve">d'appartenance, </w:t>
      </w:r>
      <w:r w:rsidRPr="001436C9">
        <w:rPr>
          <w:szCs w:val="14"/>
        </w:rPr>
        <w:t>Ottawa,</w:t>
      </w:r>
      <w:r>
        <w:rPr>
          <w:szCs w:val="14"/>
        </w:rPr>
        <w:t xml:space="preserve"> </w:t>
      </w:r>
      <w:r w:rsidRPr="001436C9">
        <w:rPr>
          <w:szCs w:val="14"/>
        </w:rPr>
        <w:t>Approvisionnements et Services</w:t>
      </w:r>
      <w:r>
        <w:rPr>
          <w:szCs w:val="14"/>
        </w:rPr>
        <w:t xml:space="preserve"> </w:t>
      </w:r>
      <w:r w:rsidRPr="001436C9">
        <w:rPr>
          <w:szCs w:val="14"/>
        </w:rPr>
        <w:t>C</w:t>
      </w:r>
      <w:r w:rsidRPr="001436C9">
        <w:rPr>
          <w:szCs w:val="14"/>
        </w:rPr>
        <w:t>a</w:t>
      </w:r>
      <w:r w:rsidRPr="001436C9">
        <w:rPr>
          <w:szCs w:val="14"/>
        </w:rPr>
        <w:t>nada. 1993.</w:t>
      </w:r>
    </w:p>
  </w:footnote>
  <w:footnote w:id="9">
    <w:p w:rsidR="00A0783B" w:rsidRDefault="00A0783B">
      <w:pPr>
        <w:pStyle w:val="Notedebasdepage"/>
      </w:pPr>
      <w:r>
        <w:rPr>
          <w:rStyle w:val="Appelnotedebasdep"/>
        </w:rPr>
        <w:footnoteRef/>
      </w:r>
      <w:r>
        <w:t xml:space="preserve"> </w:t>
      </w:r>
      <w:r>
        <w:tab/>
      </w:r>
      <w:r w:rsidRPr="001436C9">
        <w:rPr>
          <w:szCs w:val="14"/>
        </w:rPr>
        <w:t xml:space="preserve">Sergio Marchi (ministre de la Citoyenneté et de l'Immigration). </w:t>
      </w:r>
      <w:r w:rsidRPr="001436C9">
        <w:rPr>
          <w:i/>
          <w:iCs/>
          <w:szCs w:val="14"/>
        </w:rPr>
        <w:t>Consultations sur l'immigration,</w:t>
      </w:r>
      <w:r>
        <w:rPr>
          <w:i/>
          <w:iCs/>
          <w:szCs w:val="14"/>
        </w:rPr>
        <w:t xml:space="preserve"> </w:t>
      </w:r>
      <w:r w:rsidRPr="00504A79">
        <w:rPr>
          <w:iCs/>
          <w:szCs w:val="14"/>
        </w:rPr>
        <w:t>1994</w:t>
      </w:r>
      <w:r w:rsidRPr="001436C9">
        <w:rPr>
          <w:i/>
          <w:iCs/>
          <w:szCs w:val="14"/>
        </w:rPr>
        <w:t xml:space="preserve">, </w:t>
      </w:r>
      <w:r w:rsidRPr="001436C9">
        <w:rPr>
          <w:szCs w:val="14"/>
        </w:rPr>
        <w:t>Ottawa, ministère de la</w:t>
      </w:r>
      <w:r>
        <w:rPr>
          <w:szCs w:val="14"/>
        </w:rPr>
        <w:t xml:space="preserve"> </w:t>
      </w:r>
      <w:r w:rsidRPr="001436C9">
        <w:rPr>
          <w:szCs w:val="14"/>
        </w:rPr>
        <w:t>Citoyenneté et de l'Immigr</w:t>
      </w:r>
      <w:r w:rsidRPr="001436C9">
        <w:rPr>
          <w:szCs w:val="14"/>
        </w:rPr>
        <w:t>a</w:t>
      </w:r>
      <w:r w:rsidRPr="001436C9">
        <w:rPr>
          <w:szCs w:val="14"/>
        </w:rPr>
        <w:t>tion,</w:t>
      </w:r>
      <w:r>
        <w:rPr>
          <w:szCs w:val="14"/>
        </w:rPr>
        <w:t xml:space="preserve"> </w:t>
      </w:r>
      <w:r w:rsidRPr="001436C9">
        <w:rPr>
          <w:szCs w:val="14"/>
        </w:rPr>
        <w:t>mai 1994, p. 19.</w:t>
      </w:r>
    </w:p>
  </w:footnote>
  <w:footnote w:id="10">
    <w:p w:rsidR="00A0783B" w:rsidRDefault="00A0783B">
      <w:pPr>
        <w:pStyle w:val="Notedebasdepage"/>
      </w:pPr>
      <w:r>
        <w:rPr>
          <w:rStyle w:val="Appelnotedebasdep"/>
        </w:rPr>
        <w:footnoteRef/>
      </w:r>
      <w:r>
        <w:t xml:space="preserve"> </w:t>
      </w:r>
      <w:r>
        <w:tab/>
      </w:r>
      <w:r w:rsidRPr="001436C9">
        <w:rPr>
          <w:szCs w:val="14"/>
        </w:rPr>
        <w:t>Aux six millions de $ canadiens</w:t>
      </w:r>
      <w:r>
        <w:rPr>
          <w:szCs w:val="14"/>
        </w:rPr>
        <w:t xml:space="preserve"> </w:t>
      </w:r>
      <w:r w:rsidRPr="001436C9">
        <w:rPr>
          <w:szCs w:val="14"/>
        </w:rPr>
        <w:t>qui sont consacrés à la recherche et</w:t>
      </w:r>
      <w:r>
        <w:rPr>
          <w:szCs w:val="14"/>
        </w:rPr>
        <w:t xml:space="preserve"> </w:t>
      </w:r>
      <w:r w:rsidRPr="001436C9">
        <w:rPr>
          <w:szCs w:val="14"/>
        </w:rPr>
        <w:t>la prom</w:t>
      </w:r>
      <w:r w:rsidRPr="001436C9">
        <w:rPr>
          <w:szCs w:val="14"/>
        </w:rPr>
        <w:t>o</w:t>
      </w:r>
      <w:r w:rsidRPr="001436C9">
        <w:rPr>
          <w:szCs w:val="14"/>
        </w:rPr>
        <w:t>tion des arts et des langues</w:t>
      </w:r>
      <w:r>
        <w:rPr>
          <w:szCs w:val="14"/>
        </w:rPr>
        <w:t xml:space="preserve"> </w:t>
      </w:r>
      <w:r w:rsidRPr="001436C9">
        <w:rPr>
          <w:szCs w:val="14"/>
        </w:rPr>
        <w:t>immigrés, s'ajoute une part</w:t>
      </w:r>
      <w:r>
        <w:rPr>
          <w:szCs w:val="14"/>
        </w:rPr>
        <w:t xml:space="preserve"> </w:t>
      </w:r>
      <w:r w:rsidRPr="001436C9">
        <w:rPr>
          <w:szCs w:val="14"/>
        </w:rPr>
        <w:t>du budget de quatorze millions</w:t>
      </w:r>
      <w:r>
        <w:rPr>
          <w:szCs w:val="14"/>
        </w:rPr>
        <w:t xml:space="preserve"> </w:t>
      </w:r>
      <w:r w:rsidRPr="001436C9">
        <w:rPr>
          <w:szCs w:val="14"/>
        </w:rPr>
        <w:t>du programme de Participation</w:t>
      </w:r>
      <w:r>
        <w:rPr>
          <w:szCs w:val="14"/>
        </w:rPr>
        <w:t xml:space="preserve"> </w:t>
      </w:r>
      <w:r w:rsidRPr="001436C9">
        <w:rPr>
          <w:szCs w:val="14"/>
        </w:rPr>
        <w:t>communautaire que les rapports</w:t>
      </w:r>
      <w:r>
        <w:rPr>
          <w:szCs w:val="14"/>
        </w:rPr>
        <w:t xml:space="preserve"> </w:t>
      </w:r>
      <w:r w:rsidRPr="001436C9">
        <w:rPr>
          <w:szCs w:val="14"/>
        </w:rPr>
        <w:t>a</w:t>
      </w:r>
      <w:r w:rsidRPr="001436C9">
        <w:rPr>
          <w:szCs w:val="14"/>
        </w:rPr>
        <w:t>n</w:t>
      </w:r>
      <w:r w:rsidRPr="001436C9">
        <w:rPr>
          <w:szCs w:val="14"/>
        </w:rPr>
        <w:t>nuels ne permettent pas d'estimer.</w:t>
      </w:r>
    </w:p>
  </w:footnote>
  <w:footnote w:id="11">
    <w:p w:rsidR="00A0783B" w:rsidRDefault="00A0783B">
      <w:pPr>
        <w:pStyle w:val="Notedebasdepage"/>
      </w:pPr>
      <w:r>
        <w:rPr>
          <w:rStyle w:val="Appelnotedebasdep"/>
        </w:rPr>
        <w:footnoteRef/>
      </w:r>
      <w:r>
        <w:t xml:space="preserve"> </w:t>
      </w:r>
      <w:r>
        <w:tab/>
      </w:r>
      <w:r w:rsidRPr="001436C9">
        <w:rPr>
          <w:szCs w:val="14"/>
        </w:rPr>
        <w:t>D. R. Cameron, « Lord Durham</w:t>
      </w:r>
      <w:r>
        <w:rPr>
          <w:szCs w:val="14"/>
        </w:rPr>
        <w:t xml:space="preserve"> </w:t>
      </w:r>
      <w:r w:rsidRPr="001436C9">
        <w:rPr>
          <w:szCs w:val="14"/>
        </w:rPr>
        <w:t xml:space="preserve">Then and Now », </w:t>
      </w:r>
      <w:r w:rsidRPr="001436C9">
        <w:rPr>
          <w:i/>
          <w:iCs/>
          <w:szCs w:val="14"/>
        </w:rPr>
        <w:t>Journal of</w:t>
      </w:r>
      <w:r>
        <w:rPr>
          <w:i/>
          <w:iCs/>
          <w:szCs w:val="14"/>
        </w:rPr>
        <w:t xml:space="preserve"> </w:t>
      </w:r>
      <w:r w:rsidRPr="001436C9">
        <w:rPr>
          <w:i/>
          <w:iCs/>
          <w:szCs w:val="14"/>
        </w:rPr>
        <w:t>Canadian St</w:t>
      </w:r>
      <w:r w:rsidRPr="001436C9">
        <w:rPr>
          <w:i/>
          <w:iCs/>
          <w:szCs w:val="14"/>
        </w:rPr>
        <w:t>u</w:t>
      </w:r>
      <w:r w:rsidRPr="001436C9">
        <w:rPr>
          <w:i/>
          <w:iCs/>
          <w:szCs w:val="14"/>
        </w:rPr>
        <w:t xml:space="preserve">dies, </w:t>
      </w:r>
      <w:r w:rsidRPr="001436C9">
        <w:rPr>
          <w:szCs w:val="14"/>
        </w:rPr>
        <w:t>n°</w:t>
      </w:r>
      <w:r>
        <w:rPr>
          <w:szCs w:val="14"/>
        </w:rPr>
        <w:t> </w:t>
      </w:r>
      <w:r w:rsidRPr="001436C9">
        <w:rPr>
          <w:szCs w:val="14"/>
        </w:rPr>
        <w:t>25, janvier</w:t>
      </w:r>
      <w:r>
        <w:rPr>
          <w:szCs w:val="14"/>
        </w:rPr>
        <w:t xml:space="preserve"> </w:t>
      </w:r>
      <w:r w:rsidRPr="001436C9">
        <w:rPr>
          <w:szCs w:val="14"/>
        </w:rPr>
        <w:t>1990, p</w:t>
      </w:r>
      <w:r>
        <w:rPr>
          <w:szCs w:val="14"/>
        </w:rPr>
        <w:t>p</w:t>
      </w:r>
      <w:r w:rsidRPr="001436C9">
        <w:rPr>
          <w:szCs w:val="14"/>
        </w:rPr>
        <w:t>. 5-23.</w:t>
      </w:r>
    </w:p>
  </w:footnote>
  <w:footnote w:id="12">
    <w:p w:rsidR="00A0783B" w:rsidRDefault="00A0783B">
      <w:pPr>
        <w:pStyle w:val="Notedebasdepage"/>
      </w:pPr>
      <w:r>
        <w:rPr>
          <w:rStyle w:val="Appelnotedebasdep"/>
        </w:rPr>
        <w:footnoteRef/>
      </w:r>
      <w:r>
        <w:t xml:space="preserve"> </w:t>
      </w:r>
      <w:r>
        <w:tab/>
      </w:r>
      <w:r w:rsidRPr="001436C9">
        <w:rPr>
          <w:szCs w:val="14"/>
        </w:rPr>
        <w:t>Conseil économique du Canada,</w:t>
      </w:r>
      <w:r>
        <w:rPr>
          <w:szCs w:val="14"/>
        </w:rPr>
        <w:t xml:space="preserve"> </w:t>
      </w:r>
      <w:r>
        <w:rPr>
          <w:i/>
          <w:iCs/>
          <w:szCs w:val="14"/>
        </w:rPr>
        <w:t>New faces in t</w:t>
      </w:r>
      <w:r w:rsidRPr="001436C9">
        <w:rPr>
          <w:i/>
          <w:iCs/>
          <w:szCs w:val="14"/>
        </w:rPr>
        <w:t>he Crowd : Economi</w:t>
      </w:r>
      <w:r>
        <w:rPr>
          <w:i/>
          <w:iCs/>
          <w:szCs w:val="14"/>
        </w:rPr>
        <w:t xml:space="preserve">c </w:t>
      </w:r>
      <w:r w:rsidRPr="001436C9">
        <w:rPr>
          <w:i/>
          <w:iCs/>
          <w:szCs w:val="14"/>
        </w:rPr>
        <w:t>and S</w:t>
      </w:r>
      <w:r w:rsidRPr="001436C9">
        <w:rPr>
          <w:i/>
          <w:iCs/>
          <w:szCs w:val="14"/>
        </w:rPr>
        <w:t>o</w:t>
      </w:r>
      <w:r w:rsidRPr="001436C9">
        <w:rPr>
          <w:i/>
          <w:iCs/>
          <w:szCs w:val="14"/>
        </w:rPr>
        <w:t>cial Impacts of Immigration,</w:t>
      </w:r>
      <w:r>
        <w:rPr>
          <w:iCs/>
          <w:szCs w:val="14"/>
        </w:rPr>
        <w:t xml:space="preserve"> </w:t>
      </w:r>
      <w:r w:rsidRPr="001436C9">
        <w:rPr>
          <w:szCs w:val="14"/>
        </w:rPr>
        <w:t>Ottawa, Approvisio</w:t>
      </w:r>
      <w:r w:rsidRPr="001436C9">
        <w:rPr>
          <w:szCs w:val="14"/>
        </w:rPr>
        <w:t>n</w:t>
      </w:r>
      <w:r w:rsidRPr="001436C9">
        <w:rPr>
          <w:szCs w:val="14"/>
        </w:rPr>
        <w:t>nements</w:t>
      </w:r>
      <w:r>
        <w:rPr>
          <w:szCs w:val="14"/>
        </w:rPr>
        <w:t xml:space="preserve"> </w:t>
      </w:r>
      <w:r w:rsidRPr="001436C9">
        <w:rPr>
          <w:szCs w:val="14"/>
        </w:rPr>
        <w:t>et Services, 199</w:t>
      </w:r>
      <w:r>
        <w:rPr>
          <w:szCs w:val="14"/>
        </w:rPr>
        <w:t>1</w:t>
      </w:r>
      <w:r w:rsidRPr="001436C9">
        <w:rPr>
          <w:szCs w:val="14"/>
        </w:rPr>
        <w:t>.</w:t>
      </w:r>
    </w:p>
  </w:footnote>
  <w:footnote w:id="13">
    <w:p w:rsidR="00A0783B" w:rsidRDefault="00A0783B">
      <w:pPr>
        <w:pStyle w:val="Notedebasdepage"/>
      </w:pPr>
      <w:r>
        <w:rPr>
          <w:rStyle w:val="Appelnotedebasdep"/>
        </w:rPr>
        <w:footnoteRef/>
      </w:r>
      <w:r>
        <w:t xml:space="preserve"> </w:t>
      </w:r>
      <w:r>
        <w:tab/>
      </w:r>
      <w:r w:rsidRPr="001436C9">
        <w:rPr>
          <w:szCs w:val="14"/>
        </w:rPr>
        <w:t>Citizens' Forum, Ottawa, Report,</w:t>
      </w:r>
      <w:r>
        <w:rPr>
          <w:szCs w:val="14"/>
        </w:rPr>
        <w:t xml:space="preserve"> </w:t>
      </w:r>
      <w:r w:rsidRPr="001436C9">
        <w:rPr>
          <w:szCs w:val="14"/>
        </w:rPr>
        <w:t>1991, p. 128.</w:t>
      </w:r>
    </w:p>
  </w:footnote>
  <w:footnote w:id="14">
    <w:p w:rsidR="00A0783B" w:rsidRDefault="00A0783B">
      <w:pPr>
        <w:pStyle w:val="Notedebasdepage"/>
      </w:pPr>
      <w:r>
        <w:rPr>
          <w:rStyle w:val="Appelnotedebasdep"/>
        </w:rPr>
        <w:footnoteRef/>
      </w:r>
      <w:r>
        <w:t xml:space="preserve"> </w:t>
      </w:r>
      <w:r>
        <w:tab/>
      </w:r>
      <w:r w:rsidRPr="001436C9">
        <w:rPr>
          <w:szCs w:val="14"/>
        </w:rPr>
        <w:t>Keith Spicer, « Ottawa Should</w:t>
      </w:r>
      <w:r>
        <w:rPr>
          <w:szCs w:val="14"/>
        </w:rPr>
        <w:t xml:space="preserve"> </w:t>
      </w:r>
      <w:r w:rsidRPr="001436C9">
        <w:rPr>
          <w:szCs w:val="14"/>
        </w:rPr>
        <w:t>Stop Money for Multiculturalism »,</w:t>
      </w:r>
      <w:r>
        <w:rPr>
          <w:szCs w:val="14"/>
        </w:rPr>
        <w:t xml:space="preserve"> </w:t>
      </w:r>
      <w:r w:rsidRPr="001436C9">
        <w:rPr>
          <w:i/>
          <w:iCs/>
          <w:szCs w:val="14"/>
        </w:rPr>
        <w:t>The Mo</w:t>
      </w:r>
      <w:r w:rsidRPr="001436C9">
        <w:rPr>
          <w:i/>
          <w:iCs/>
          <w:szCs w:val="14"/>
        </w:rPr>
        <w:t>n</w:t>
      </w:r>
      <w:r w:rsidRPr="001436C9">
        <w:rPr>
          <w:i/>
          <w:iCs/>
          <w:szCs w:val="14"/>
        </w:rPr>
        <w:t xml:space="preserve">tréal Gazette, </w:t>
      </w:r>
      <w:r w:rsidRPr="001436C9">
        <w:rPr>
          <w:szCs w:val="14"/>
        </w:rPr>
        <w:t>9 mars 1989</w:t>
      </w:r>
      <w:r>
        <w:rPr>
          <w:szCs w:val="14"/>
        </w:rPr>
        <w:t xml:space="preserve"> </w:t>
      </w:r>
      <w:r w:rsidRPr="001436C9">
        <w:rPr>
          <w:szCs w:val="14"/>
        </w:rPr>
        <w:t>(passage traduit par Den</w:t>
      </w:r>
      <w:r w:rsidRPr="001436C9">
        <w:rPr>
          <w:szCs w:val="14"/>
        </w:rPr>
        <w:t>i</w:t>
      </w:r>
      <w:r w:rsidRPr="001436C9">
        <w:rPr>
          <w:szCs w:val="14"/>
        </w:rPr>
        <w:t>se Helly).</w:t>
      </w:r>
    </w:p>
  </w:footnote>
  <w:footnote w:id="15">
    <w:p w:rsidR="00A0783B" w:rsidRDefault="00A0783B">
      <w:pPr>
        <w:pStyle w:val="Notedebasdepage"/>
      </w:pPr>
      <w:r>
        <w:rPr>
          <w:rStyle w:val="Appelnotedebasdep"/>
        </w:rPr>
        <w:footnoteRef/>
      </w:r>
      <w:r>
        <w:t xml:space="preserve"> </w:t>
      </w:r>
      <w:r>
        <w:tab/>
      </w:r>
      <w:r w:rsidRPr="001436C9">
        <w:rPr>
          <w:szCs w:val="14"/>
        </w:rPr>
        <w:t xml:space="preserve">Citizens' Forum, </w:t>
      </w:r>
      <w:r w:rsidRPr="001436C9">
        <w:rPr>
          <w:i/>
          <w:iCs/>
          <w:szCs w:val="14"/>
        </w:rPr>
        <w:t xml:space="preserve">op. cit., </w:t>
      </w:r>
      <w:r w:rsidRPr="001436C9">
        <w:rPr>
          <w:szCs w:val="14"/>
        </w:rPr>
        <w:t>p. 129.</w:t>
      </w:r>
    </w:p>
  </w:footnote>
  <w:footnote w:id="16">
    <w:p w:rsidR="00A0783B" w:rsidRDefault="00A0783B">
      <w:pPr>
        <w:pStyle w:val="Notedebasdepage"/>
      </w:pPr>
      <w:r>
        <w:rPr>
          <w:rStyle w:val="Appelnotedebasdep"/>
        </w:rPr>
        <w:footnoteRef/>
      </w:r>
      <w:r>
        <w:t xml:space="preserve"> </w:t>
      </w:r>
      <w:r>
        <w:tab/>
      </w:r>
      <w:r w:rsidRPr="001436C9">
        <w:rPr>
          <w:szCs w:val="14"/>
        </w:rPr>
        <w:t>Yasmeen Abu-Laban et Daiva</w:t>
      </w:r>
      <w:r>
        <w:rPr>
          <w:szCs w:val="14"/>
        </w:rPr>
        <w:t xml:space="preserve"> </w:t>
      </w:r>
      <w:r w:rsidRPr="001436C9">
        <w:rPr>
          <w:szCs w:val="14"/>
        </w:rPr>
        <w:t>K. Stasiulis, « Ethni</w:t>
      </w:r>
      <w:r>
        <w:rPr>
          <w:szCs w:val="14"/>
        </w:rPr>
        <w:t>c</w:t>
      </w:r>
      <w:r w:rsidRPr="001436C9">
        <w:rPr>
          <w:szCs w:val="14"/>
        </w:rPr>
        <w:t xml:space="preserve"> Pluralism</w:t>
      </w:r>
      <w:r>
        <w:rPr>
          <w:szCs w:val="14"/>
        </w:rPr>
        <w:t xml:space="preserve"> </w:t>
      </w:r>
      <w:r w:rsidRPr="001436C9">
        <w:rPr>
          <w:szCs w:val="14"/>
        </w:rPr>
        <w:t>under Si</w:t>
      </w:r>
      <w:r>
        <w:rPr>
          <w:szCs w:val="14"/>
        </w:rPr>
        <w:t>e</w:t>
      </w:r>
      <w:r w:rsidRPr="001436C9">
        <w:rPr>
          <w:szCs w:val="14"/>
        </w:rPr>
        <w:t>ge : Popular and Partisan</w:t>
      </w:r>
      <w:r>
        <w:rPr>
          <w:szCs w:val="14"/>
        </w:rPr>
        <w:t xml:space="preserve"> </w:t>
      </w:r>
      <w:r w:rsidRPr="001436C9">
        <w:rPr>
          <w:szCs w:val="14"/>
        </w:rPr>
        <w:t>Opposition to Multiculturalism »,</w:t>
      </w:r>
      <w:r>
        <w:rPr>
          <w:szCs w:val="14"/>
        </w:rPr>
        <w:t xml:space="preserve"> </w:t>
      </w:r>
      <w:r w:rsidRPr="001436C9">
        <w:rPr>
          <w:i/>
          <w:iCs/>
          <w:szCs w:val="14"/>
        </w:rPr>
        <w:t>Canadian Public Pol</w:t>
      </w:r>
      <w:r w:rsidRPr="001436C9">
        <w:rPr>
          <w:i/>
          <w:iCs/>
          <w:szCs w:val="14"/>
        </w:rPr>
        <w:t>i</w:t>
      </w:r>
      <w:r w:rsidRPr="001436C9">
        <w:rPr>
          <w:i/>
          <w:iCs/>
          <w:szCs w:val="14"/>
        </w:rPr>
        <w:t xml:space="preserve">cy, </w:t>
      </w:r>
      <w:r w:rsidRPr="001436C9">
        <w:rPr>
          <w:szCs w:val="14"/>
        </w:rPr>
        <w:t>vol. XVIII,</w:t>
      </w:r>
      <w:r>
        <w:rPr>
          <w:szCs w:val="14"/>
        </w:rPr>
        <w:t xml:space="preserve"> </w:t>
      </w:r>
      <w:r w:rsidRPr="001436C9">
        <w:rPr>
          <w:szCs w:val="14"/>
        </w:rPr>
        <w:t>avril 1992, p. 371.</w:t>
      </w:r>
    </w:p>
  </w:footnote>
  <w:footnote w:id="17">
    <w:p w:rsidR="00A0783B" w:rsidRDefault="00A0783B">
      <w:pPr>
        <w:pStyle w:val="Notedebasdepage"/>
      </w:pPr>
      <w:r>
        <w:rPr>
          <w:rStyle w:val="Appelnotedebasdep"/>
        </w:rPr>
        <w:footnoteRef/>
      </w:r>
      <w:r>
        <w:t xml:space="preserve"> </w:t>
      </w:r>
      <w:r>
        <w:tab/>
      </w:r>
      <w:r w:rsidRPr="001436C9">
        <w:rPr>
          <w:i/>
          <w:iCs/>
          <w:szCs w:val="14"/>
        </w:rPr>
        <w:t>Ibid.</w:t>
      </w:r>
    </w:p>
  </w:footnote>
  <w:footnote w:id="18">
    <w:p w:rsidR="00A0783B" w:rsidRDefault="00A0783B">
      <w:pPr>
        <w:pStyle w:val="Notedebasdepage"/>
      </w:pPr>
      <w:r>
        <w:rPr>
          <w:rStyle w:val="Appelnotedebasdep"/>
        </w:rPr>
        <w:footnoteRef/>
      </w:r>
      <w:r>
        <w:t xml:space="preserve"> </w:t>
      </w:r>
      <w:r>
        <w:tab/>
      </w:r>
      <w:r w:rsidRPr="001436C9">
        <w:rPr>
          <w:szCs w:val="14"/>
        </w:rPr>
        <w:t>Thomas Flanagan (directeur</w:t>
      </w:r>
      <w:r>
        <w:rPr>
          <w:szCs w:val="14"/>
        </w:rPr>
        <w:t xml:space="preserve"> </w:t>
      </w:r>
      <w:r w:rsidRPr="001436C9">
        <w:rPr>
          <w:szCs w:val="14"/>
        </w:rPr>
        <w:t>de la communication du Parti</w:t>
      </w:r>
      <w:r>
        <w:rPr>
          <w:szCs w:val="14"/>
        </w:rPr>
        <w:t xml:space="preserve"> </w:t>
      </w:r>
      <w:r w:rsidRPr="001436C9">
        <w:rPr>
          <w:szCs w:val="14"/>
        </w:rPr>
        <w:t>de la Réforme), « Multiculturalism'</w:t>
      </w:r>
      <w:r>
        <w:rPr>
          <w:szCs w:val="14"/>
        </w:rPr>
        <w:t xml:space="preserve"> </w:t>
      </w:r>
      <w:r w:rsidRPr="001436C9">
        <w:rPr>
          <w:szCs w:val="14"/>
        </w:rPr>
        <w:t xml:space="preserve">minor' Reform Issue », </w:t>
      </w:r>
      <w:r w:rsidRPr="001436C9">
        <w:rPr>
          <w:i/>
          <w:iCs/>
          <w:szCs w:val="14"/>
        </w:rPr>
        <w:t>The Globe</w:t>
      </w:r>
      <w:r>
        <w:rPr>
          <w:i/>
          <w:iCs/>
          <w:szCs w:val="14"/>
        </w:rPr>
        <w:t xml:space="preserve"> </w:t>
      </w:r>
      <w:r w:rsidRPr="001436C9">
        <w:rPr>
          <w:i/>
          <w:iCs/>
          <w:szCs w:val="14"/>
        </w:rPr>
        <w:t xml:space="preserve">and Mail, </w:t>
      </w:r>
      <w:r w:rsidRPr="001436C9">
        <w:rPr>
          <w:szCs w:val="14"/>
        </w:rPr>
        <w:t>2 décembre 1992.</w:t>
      </w:r>
    </w:p>
  </w:footnote>
  <w:footnote w:id="19">
    <w:p w:rsidR="00A0783B" w:rsidRDefault="00A0783B">
      <w:pPr>
        <w:pStyle w:val="Notedebasdepage"/>
      </w:pPr>
      <w:r>
        <w:rPr>
          <w:rStyle w:val="Appelnotedebasdep"/>
        </w:rPr>
        <w:footnoteRef/>
      </w:r>
      <w:r>
        <w:t xml:space="preserve"> </w:t>
      </w:r>
      <w:r>
        <w:tab/>
      </w:r>
      <w:r w:rsidRPr="001436C9">
        <w:rPr>
          <w:szCs w:val="14"/>
        </w:rPr>
        <w:t xml:space="preserve">Yasmeen Abu-Laban et Daiva K. Stasiulis, </w:t>
      </w:r>
      <w:r w:rsidRPr="001436C9">
        <w:rPr>
          <w:i/>
          <w:iCs/>
          <w:szCs w:val="14"/>
        </w:rPr>
        <w:t>op. cit.</w:t>
      </w:r>
      <w:r>
        <w:rPr>
          <w:i/>
          <w:iCs/>
          <w:szCs w:val="14"/>
        </w:rPr>
        <w:t xml:space="preserve"> </w:t>
      </w:r>
    </w:p>
  </w:footnote>
  <w:footnote w:id="20">
    <w:p w:rsidR="00A0783B" w:rsidRDefault="00A0783B">
      <w:pPr>
        <w:pStyle w:val="Notedebasdepage"/>
      </w:pPr>
      <w:r>
        <w:rPr>
          <w:rStyle w:val="Appelnotedebasdep"/>
        </w:rPr>
        <w:footnoteRef/>
      </w:r>
      <w:r>
        <w:t xml:space="preserve"> </w:t>
      </w:r>
      <w:r>
        <w:tab/>
      </w:r>
      <w:r w:rsidRPr="001436C9">
        <w:rPr>
          <w:szCs w:val="14"/>
        </w:rPr>
        <w:t xml:space="preserve">Convention de 1991 du Parti conservateur ; cf. Yasmeen Abu-Laban et Daiva K. Stasiulis, </w:t>
      </w:r>
      <w:r w:rsidRPr="001436C9">
        <w:rPr>
          <w:i/>
          <w:iCs/>
          <w:szCs w:val="14"/>
        </w:rPr>
        <w:t xml:space="preserve">op. cit., </w:t>
      </w:r>
      <w:r w:rsidRPr="001436C9">
        <w:rPr>
          <w:szCs w:val="14"/>
        </w:rPr>
        <w:t>p. 54.</w:t>
      </w:r>
    </w:p>
  </w:footnote>
  <w:footnote w:id="21">
    <w:p w:rsidR="00A0783B" w:rsidRDefault="00A0783B">
      <w:pPr>
        <w:pStyle w:val="Notedebasdepage"/>
      </w:pPr>
      <w:r>
        <w:rPr>
          <w:rStyle w:val="Appelnotedebasdep"/>
        </w:rPr>
        <w:footnoteRef/>
      </w:r>
      <w:r>
        <w:t xml:space="preserve"> </w:t>
      </w:r>
      <w:r>
        <w:tab/>
      </w:r>
      <w:r w:rsidRPr="001436C9">
        <w:rPr>
          <w:szCs w:val="14"/>
        </w:rPr>
        <w:t xml:space="preserve">Ministère du Multiculturalisme et de la Citoyenneté, </w:t>
      </w:r>
      <w:r w:rsidRPr="001436C9">
        <w:rPr>
          <w:i/>
          <w:iCs/>
          <w:szCs w:val="14"/>
        </w:rPr>
        <w:t>Canadien Citizenship : Wha</w:t>
      </w:r>
      <w:r>
        <w:rPr>
          <w:i/>
          <w:iCs/>
          <w:szCs w:val="14"/>
        </w:rPr>
        <w:t>t</w:t>
      </w:r>
      <w:r w:rsidRPr="001436C9">
        <w:rPr>
          <w:i/>
          <w:iCs/>
          <w:szCs w:val="14"/>
        </w:rPr>
        <w:t xml:space="preserve"> Does it Mean to You ?, </w:t>
      </w:r>
      <w:r w:rsidRPr="001436C9">
        <w:rPr>
          <w:szCs w:val="14"/>
        </w:rPr>
        <w:t>Ottawa, Approvisionnements et Services Can</w:t>
      </w:r>
      <w:r w:rsidRPr="001436C9">
        <w:rPr>
          <w:szCs w:val="14"/>
        </w:rPr>
        <w:t>a</w:t>
      </w:r>
      <w:r w:rsidRPr="001436C9">
        <w:rPr>
          <w:szCs w:val="14"/>
        </w:rPr>
        <w:t>da, 1992.</w:t>
      </w:r>
    </w:p>
  </w:footnote>
  <w:footnote w:id="22">
    <w:p w:rsidR="00A0783B" w:rsidRDefault="00A0783B">
      <w:pPr>
        <w:pStyle w:val="Notedebasdepage"/>
      </w:pPr>
      <w:r>
        <w:rPr>
          <w:rStyle w:val="Appelnotedebasdep"/>
        </w:rPr>
        <w:footnoteRef/>
      </w:r>
      <w:r>
        <w:t xml:space="preserve"> </w:t>
      </w:r>
      <w:r>
        <w:tab/>
      </w:r>
      <w:r w:rsidRPr="001436C9">
        <w:rPr>
          <w:szCs w:val="14"/>
        </w:rPr>
        <w:t xml:space="preserve">Yasmeen Abu-Laban et Daiva K. Stasiulis. </w:t>
      </w:r>
      <w:r w:rsidRPr="001436C9">
        <w:rPr>
          <w:i/>
          <w:iCs/>
          <w:szCs w:val="14"/>
        </w:rPr>
        <w:t>op. cit.</w:t>
      </w:r>
    </w:p>
  </w:footnote>
  <w:footnote w:id="23">
    <w:p w:rsidR="00A0783B" w:rsidRDefault="00A0783B">
      <w:pPr>
        <w:pStyle w:val="Notedebasdepage"/>
      </w:pPr>
      <w:r>
        <w:rPr>
          <w:rStyle w:val="Appelnotedebasdep"/>
        </w:rPr>
        <w:footnoteRef/>
      </w:r>
      <w:r>
        <w:t xml:space="preserve"> </w:t>
      </w:r>
      <w:r>
        <w:tab/>
      </w:r>
      <w:r w:rsidRPr="001436C9">
        <w:rPr>
          <w:i/>
          <w:iCs/>
          <w:szCs w:val="14"/>
        </w:rPr>
        <w:t>Ibid.</w:t>
      </w:r>
    </w:p>
  </w:footnote>
  <w:footnote w:id="24">
    <w:p w:rsidR="00A0783B" w:rsidRDefault="00A0783B">
      <w:pPr>
        <w:pStyle w:val="Notedebasdepage"/>
      </w:pPr>
      <w:r>
        <w:rPr>
          <w:rStyle w:val="Appelnotedebasdep"/>
        </w:rPr>
        <w:footnoteRef/>
      </w:r>
      <w:r>
        <w:t xml:space="preserve"> </w:t>
      </w:r>
      <w:r>
        <w:tab/>
      </w:r>
      <w:r w:rsidRPr="001436C9">
        <w:rPr>
          <w:i/>
          <w:iCs/>
          <w:szCs w:val="14"/>
        </w:rPr>
        <w:t>Ibid.</w:t>
      </w:r>
    </w:p>
  </w:footnote>
  <w:footnote w:id="25">
    <w:p w:rsidR="00A0783B" w:rsidRDefault="00A0783B">
      <w:pPr>
        <w:pStyle w:val="Notedebasdepage"/>
      </w:pPr>
      <w:r>
        <w:rPr>
          <w:rStyle w:val="Appelnotedebasdep"/>
        </w:rPr>
        <w:footnoteRef/>
      </w:r>
      <w:r>
        <w:t xml:space="preserve"> </w:t>
      </w:r>
      <w:r>
        <w:tab/>
      </w:r>
      <w:r>
        <w:rPr>
          <w:szCs w:val="14"/>
        </w:rPr>
        <w:t>Shirl</w:t>
      </w:r>
      <w:r w:rsidRPr="001436C9">
        <w:rPr>
          <w:szCs w:val="14"/>
        </w:rPr>
        <w:t>ey Maheu, « Mosaic or Melting Pot », discours prononcé d</w:t>
      </w:r>
      <w:r w:rsidRPr="001436C9">
        <w:rPr>
          <w:szCs w:val="14"/>
        </w:rPr>
        <w:t>e</w:t>
      </w:r>
      <w:r w:rsidRPr="001436C9">
        <w:rPr>
          <w:szCs w:val="14"/>
        </w:rPr>
        <w:t>vant le Congrès juif canadien, à Toronto, le 27 octobre 1991.</w:t>
      </w:r>
    </w:p>
  </w:footnote>
  <w:footnote w:id="26">
    <w:p w:rsidR="00A0783B" w:rsidRDefault="00A0783B">
      <w:pPr>
        <w:pStyle w:val="Notedebasdepage"/>
      </w:pPr>
      <w:r>
        <w:rPr>
          <w:rStyle w:val="Appelnotedebasdep"/>
        </w:rPr>
        <w:footnoteRef/>
      </w:r>
      <w:r>
        <w:t xml:space="preserve"> </w:t>
      </w:r>
      <w:r>
        <w:tab/>
      </w:r>
      <w:r w:rsidRPr="001436C9">
        <w:rPr>
          <w:szCs w:val="14"/>
        </w:rPr>
        <w:t>Gilles Paquet, « Multiculturalism</w:t>
      </w:r>
      <w:r>
        <w:rPr>
          <w:szCs w:val="14"/>
        </w:rPr>
        <w:t xml:space="preserve"> </w:t>
      </w:r>
      <w:r w:rsidRPr="001436C9">
        <w:rPr>
          <w:szCs w:val="14"/>
        </w:rPr>
        <w:t>as a National Policy »,</w:t>
      </w:r>
      <w:r>
        <w:rPr>
          <w:szCs w:val="14"/>
        </w:rPr>
        <w:t xml:space="preserve"> </w:t>
      </w:r>
      <w:r w:rsidRPr="001436C9">
        <w:rPr>
          <w:i/>
          <w:iCs/>
          <w:szCs w:val="14"/>
        </w:rPr>
        <w:t>Jou</w:t>
      </w:r>
      <w:r w:rsidRPr="001436C9">
        <w:rPr>
          <w:i/>
          <w:iCs/>
          <w:szCs w:val="14"/>
        </w:rPr>
        <w:t>r</w:t>
      </w:r>
      <w:r w:rsidRPr="001436C9">
        <w:rPr>
          <w:i/>
          <w:iCs/>
          <w:szCs w:val="14"/>
        </w:rPr>
        <w:t>nal of</w:t>
      </w:r>
      <w:r>
        <w:rPr>
          <w:i/>
          <w:iCs/>
          <w:szCs w:val="14"/>
        </w:rPr>
        <w:t xml:space="preserve"> </w:t>
      </w:r>
      <w:r w:rsidRPr="001436C9">
        <w:rPr>
          <w:i/>
          <w:iCs/>
          <w:szCs w:val="14"/>
        </w:rPr>
        <w:t>Cul</w:t>
      </w:r>
      <w:r>
        <w:rPr>
          <w:i/>
          <w:iCs/>
          <w:szCs w:val="14"/>
        </w:rPr>
        <w:t>t</w:t>
      </w:r>
      <w:r w:rsidRPr="001436C9">
        <w:rPr>
          <w:i/>
          <w:iCs/>
          <w:szCs w:val="14"/>
        </w:rPr>
        <w:t>ural Economi</w:t>
      </w:r>
      <w:r>
        <w:rPr>
          <w:i/>
          <w:iCs/>
          <w:szCs w:val="14"/>
        </w:rPr>
        <w:t>c</w:t>
      </w:r>
      <w:r w:rsidRPr="001436C9">
        <w:rPr>
          <w:i/>
          <w:iCs/>
          <w:szCs w:val="14"/>
        </w:rPr>
        <w:t>s,</w:t>
      </w:r>
      <w:r>
        <w:rPr>
          <w:iCs/>
          <w:szCs w:val="14"/>
        </w:rPr>
        <w:t xml:space="preserve"> </w:t>
      </w:r>
      <w:r w:rsidRPr="001436C9">
        <w:rPr>
          <w:szCs w:val="14"/>
        </w:rPr>
        <w:t xml:space="preserve">13 janvier 1989, </w:t>
      </w:r>
      <w:r>
        <w:rPr>
          <w:szCs w:val="14"/>
        </w:rPr>
        <w:t>p</w:t>
      </w:r>
      <w:r w:rsidRPr="001436C9">
        <w:rPr>
          <w:szCs w:val="14"/>
        </w:rPr>
        <w:t>p. 17-34.</w:t>
      </w:r>
    </w:p>
  </w:footnote>
  <w:footnote w:id="27">
    <w:p w:rsidR="00A0783B" w:rsidRDefault="00A0783B">
      <w:pPr>
        <w:pStyle w:val="Notedebasdepage"/>
      </w:pPr>
      <w:r>
        <w:rPr>
          <w:rStyle w:val="Appelnotedebasdep"/>
        </w:rPr>
        <w:footnoteRef/>
      </w:r>
      <w:r>
        <w:t xml:space="preserve"> </w:t>
      </w:r>
      <w:r>
        <w:tab/>
      </w:r>
      <w:r w:rsidRPr="001436C9">
        <w:rPr>
          <w:szCs w:val="14"/>
        </w:rPr>
        <w:t>Gilles Paquet, « Philosophy</w:t>
      </w:r>
      <w:r>
        <w:rPr>
          <w:szCs w:val="14"/>
        </w:rPr>
        <w:t xml:space="preserve"> </w:t>
      </w:r>
      <w:r w:rsidRPr="001436C9">
        <w:rPr>
          <w:szCs w:val="14"/>
        </w:rPr>
        <w:t>of Multiculturalism », conférence</w:t>
      </w:r>
      <w:r>
        <w:rPr>
          <w:szCs w:val="14"/>
        </w:rPr>
        <w:t xml:space="preserve"> </w:t>
      </w:r>
      <w:r w:rsidRPr="001436C9">
        <w:rPr>
          <w:szCs w:val="14"/>
        </w:rPr>
        <w:t>sur le mult</w:t>
      </w:r>
      <w:r w:rsidRPr="001436C9">
        <w:rPr>
          <w:szCs w:val="14"/>
        </w:rPr>
        <w:t>i</w:t>
      </w:r>
      <w:r w:rsidRPr="001436C9">
        <w:rPr>
          <w:szCs w:val="14"/>
        </w:rPr>
        <w:t>culturalisme, Queens'</w:t>
      </w:r>
      <w:r>
        <w:rPr>
          <w:szCs w:val="14"/>
        </w:rPr>
        <w:t xml:space="preserve"> </w:t>
      </w:r>
      <w:r w:rsidRPr="001436C9">
        <w:rPr>
          <w:szCs w:val="14"/>
        </w:rPr>
        <w:t>University, Kingston, 3-6 octobre</w:t>
      </w:r>
      <w:r>
        <w:rPr>
          <w:szCs w:val="14"/>
        </w:rPr>
        <w:t xml:space="preserve"> </w:t>
      </w:r>
      <w:r w:rsidRPr="001436C9">
        <w:rPr>
          <w:szCs w:val="14"/>
        </w:rPr>
        <w:t>1991,</w:t>
      </w:r>
      <w:r>
        <w:rPr>
          <w:szCs w:val="14"/>
        </w:rPr>
        <w:t xml:space="preserve"> </w:t>
      </w:r>
      <w:r w:rsidRPr="001436C9">
        <w:rPr>
          <w:szCs w:val="14"/>
        </w:rPr>
        <w:t>37 p.</w:t>
      </w:r>
    </w:p>
  </w:footnote>
  <w:footnote w:id="28">
    <w:p w:rsidR="00A0783B" w:rsidRDefault="00A0783B">
      <w:pPr>
        <w:pStyle w:val="Notedebasdepage"/>
      </w:pPr>
      <w:r>
        <w:rPr>
          <w:rStyle w:val="Appelnotedebasdep"/>
        </w:rPr>
        <w:footnoteRef/>
      </w:r>
      <w:r>
        <w:t xml:space="preserve"> </w:t>
      </w:r>
      <w:r>
        <w:tab/>
      </w:r>
      <w:r w:rsidRPr="001436C9">
        <w:rPr>
          <w:szCs w:val="14"/>
        </w:rPr>
        <w:t>Raymond Breton, « The production</w:t>
      </w:r>
      <w:r>
        <w:rPr>
          <w:szCs w:val="14"/>
        </w:rPr>
        <w:t xml:space="preserve"> </w:t>
      </w:r>
      <w:r w:rsidRPr="001436C9">
        <w:rPr>
          <w:szCs w:val="14"/>
        </w:rPr>
        <w:t>and allocation of symbolic resources :</w:t>
      </w:r>
      <w:r>
        <w:rPr>
          <w:szCs w:val="14"/>
        </w:rPr>
        <w:t xml:space="preserve"> an analysis of t</w:t>
      </w:r>
      <w:r w:rsidRPr="001436C9">
        <w:rPr>
          <w:szCs w:val="14"/>
        </w:rPr>
        <w:t>he linguistic and</w:t>
      </w:r>
      <w:r>
        <w:rPr>
          <w:szCs w:val="14"/>
        </w:rPr>
        <w:t xml:space="preserve"> </w:t>
      </w:r>
      <w:r w:rsidRPr="001436C9">
        <w:rPr>
          <w:szCs w:val="14"/>
        </w:rPr>
        <w:t>ethnocultural fields in Canada »,</w:t>
      </w:r>
      <w:r>
        <w:rPr>
          <w:szCs w:val="14"/>
        </w:rPr>
        <w:t xml:space="preserve"> </w:t>
      </w:r>
      <w:r w:rsidRPr="001436C9">
        <w:rPr>
          <w:i/>
          <w:iCs/>
          <w:szCs w:val="14"/>
        </w:rPr>
        <w:t>Revue can</w:t>
      </w:r>
      <w:r w:rsidRPr="001436C9">
        <w:rPr>
          <w:i/>
          <w:iCs/>
          <w:szCs w:val="14"/>
        </w:rPr>
        <w:t>a</w:t>
      </w:r>
      <w:r w:rsidRPr="001436C9">
        <w:rPr>
          <w:i/>
          <w:iCs/>
          <w:szCs w:val="14"/>
        </w:rPr>
        <w:t>dienne de sociologie et</w:t>
      </w:r>
      <w:r>
        <w:rPr>
          <w:i/>
          <w:iCs/>
          <w:szCs w:val="14"/>
        </w:rPr>
        <w:t xml:space="preserve"> </w:t>
      </w:r>
      <w:r w:rsidRPr="001436C9">
        <w:rPr>
          <w:i/>
          <w:iCs/>
          <w:szCs w:val="14"/>
        </w:rPr>
        <w:t xml:space="preserve">d'anthropologie, </w:t>
      </w:r>
      <w:r w:rsidRPr="001436C9">
        <w:rPr>
          <w:szCs w:val="14"/>
        </w:rPr>
        <w:t>n°</w:t>
      </w:r>
      <w:r>
        <w:rPr>
          <w:szCs w:val="14"/>
        </w:rPr>
        <w:t> </w:t>
      </w:r>
      <w:r w:rsidRPr="001436C9">
        <w:rPr>
          <w:szCs w:val="14"/>
        </w:rPr>
        <w:t>21, février 1984.</w:t>
      </w:r>
      <w:r>
        <w:rPr>
          <w:szCs w:val="14"/>
        </w:rPr>
        <w:t xml:space="preserve"> p</w:t>
      </w:r>
      <w:r w:rsidRPr="001436C9">
        <w:rPr>
          <w:szCs w:val="14"/>
        </w:rPr>
        <w:t>p. 123-144. On lira également</w:t>
      </w:r>
      <w:r>
        <w:rPr>
          <w:szCs w:val="14"/>
        </w:rPr>
        <w:t xml:space="preserve"> </w:t>
      </w:r>
      <w:r w:rsidRPr="001436C9">
        <w:rPr>
          <w:szCs w:val="14"/>
        </w:rPr>
        <w:t>l'article de Raymond Breton,</w:t>
      </w:r>
      <w:r>
        <w:rPr>
          <w:szCs w:val="14"/>
        </w:rPr>
        <w:t xml:space="preserve"> </w:t>
      </w:r>
      <w:r w:rsidRPr="001436C9">
        <w:rPr>
          <w:szCs w:val="14"/>
        </w:rPr>
        <w:t>« les nouveaux mode d'organis</w:t>
      </w:r>
      <w:r w:rsidRPr="001436C9">
        <w:rPr>
          <w:szCs w:val="14"/>
        </w:rPr>
        <w:t>a</w:t>
      </w:r>
      <w:r w:rsidRPr="001436C9">
        <w:rPr>
          <w:szCs w:val="14"/>
        </w:rPr>
        <w:t>tion</w:t>
      </w:r>
      <w:r>
        <w:rPr>
          <w:szCs w:val="14"/>
        </w:rPr>
        <w:t xml:space="preserve"> </w:t>
      </w:r>
      <w:r w:rsidRPr="001436C9">
        <w:rPr>
          <w:szCs w:val="14"/>
        </w:rPr>
        <w:t>ethnique », dans ce même dossier,</w:t>
      </w:r>
      <w:r>
        <w:rPr>
          <w:szCs w:val="14"/>
        </w:rPr>
        <w:t xml:space="preserve"> p</w:t>
      </w:r>
      <w:r w:rsidRPr="001436C9">
        <w:rPr>
          <w:szCs w:val="14"/>
        </w:rPr>
        <w:t>p. 35 à 41.</w:t>
      </w:r>
    </w:p>
  </w:footnote>
  <w:footnote w:id="29">
    <w:p w:rsidR="00A0783B" w:rsidRDefault="00A0783B">
      <w:pPr>
        <w:pStyle w:val="Notedebasdepage"/>
      </w:pPr>
      <w:r>
        <w:rPr>
          <w:rStyle w:val="Appelnotedebasdep"/>
        </w:rPr>
        <w:footnoteRef/>
      </w:r>
      <w:r>
        <w:t xml:space="preserve"> </w:t>
      </w:r>
      <w:r>
        <w:tab/>
      </w:r>
      <w:r w:rsidRPr="001436C9">
        <w:rPr>
          <w:szCs w:val="14"/>
        </w:rPr>
        <w:t>Daiva K. Stasiulis,</w:t>
      </w:r>
      <w:r>
        <w:rPr>
          <w:szCs w:val="14"/>
        </w:rPr>
        <w:t xml:space="preserve"> </w:t>
      </w:r>
      <w:r w:rsidRPr="001436C9">
        <w:rPr>
          <w:szCs w:val="14"/>
        </w:rPr>
        <w:t>« The Symbolic Mosaic Reaffirmed :</w:t>
      </w:r>
      <w:r>
        <w:rPr>
          <w:szCs w:val="14"/>
        </w:rPr>
        <w:t xml:space="preserve"> </w:t>
      </w:r>
      <w:r w:rsidRPr="001436C9">
        <w:rPr>
          <w:szCs w:val="14"/>
        </w:rPr>
        <w:t>Mu</w:t>
      </w:r>
      <w:r w:rsidRPr="001436C9">
        <w:rPr>
          <w:szCs w:val="14"/>
        </w:rPr>
        <w:t>l</w:t>
      </w:r>
      <w:r w:rsidRPr="001436C9">
        <w:rPr>
          <w:szCs w:val="14"/>
        </w:rPr>
        <w:t>ticulturalism Policy »,</w:t>
      </w:r>
      <w:r>
        <w:rPr>
          <w:szCs w:val="14"/>
        </w:rPr>
        <w:t xml:space="preserve"> </w:t>
      </w:r>
      <w:r w:rsidRPr="001436C9">
        <w:rPr>
          <w:i/>
          <w:iCs/>
          <w:szCs w:val="14"/>
        </w:rPr>
        <w:t xml:space="preserve">in </w:t>
      </w:r>
      <w:r w:rsidRPr="001436C9">
        <w:rPr>
          <w:szCs w:val="14"/>
        </w:rPr>
        <w:t xml:space="preserve">Katherine A. Graham, </w:t>
      </w:r>
      <w:r w:rsidRPr="001436C9">
        <w:rPr>
          <w:i/>
          <w:iCs/>
          <w:szCs w:val="14"/>
        </w:rPr>
        <w:t>How</w:t>
      </w:r>
      <w:r>
        <w:rPr>
          <w:i/>
          <w:iCs/>
          <w:szCs w:val="14"/>
        </w:rPr>
        <w:t xml:space="preserve"> </w:t>
      </w:r>
      <w:r w:rsidRPr="001436C9">
        <w:rPr>
          <w:i/>
          <w:iCs/>
          <w:szCs w:val="14"/>
        </w:rPr>
        <w:t>Ottawa Spends 1988-1989 :</w:t>
      </w:r>
      <w:r>
        <w:rPr>
          <w:i/>
          <w:iCs/>
          <w:szCs w:val="14"/>
        </w:rPr>
        <w:t xml:space="preserve"> </w:t>
      </w:r>
      <w:r w:rsidRPr="001436C9">
        <w:rPr>
          <w:i/>
          <w:iCs/>
          <w:szCs w:val="14"/>
        </w:rPr>
        <w:t>The Conservatives Heading into the</w:t>
      </w:r>
      <w:r>
        <w:rPr>
          <w:i/>
          <w:iCs/>
          <w:szCs w:val="14"/>
        </w:rPr>
        <w:t xml:space="preserve"> </w:t>
      </w:r>
      <w:r w:rsidRPr="001436C9">
        <w:rPr>
          <w:i/>
          <w:iCs/>
          <w:szCs w:val="14"/>
        </w:rPr>
        <w:t xml:space="preserve">Stretch, </w:t>
      </w:r>
      <w:r w:rsidRPr="001436C9">
        <w:rPr>
          <w:szCs w:val="14"/>
        </w:rPr>
        <w:t>Ottawa, Carleton University</w:t>
      </w:r>
      <w:r>
        <w:rPr>
          <w:szCs w:val="14"/>
        </w:rPr>
        <w:t xml:space="preserve"> </w:t>
      </w:r>
      <w:r w:rsidRPr="001436C9">
        <w:rPr>
          <w:szCs w:val="14"/>
        </w:rPr>
        <w:t xml:space="preserve">Press. 1988, </w:t>
      </w:r>
      <w:r>
        <w:rPr>
          <w:szCs w:val="14"/>
        </w:rPr>
        <w:t>p</w:t>
      </w:r>
      <w:r w:rsidRPr="001436C9">
        <w:rPr>
          <w:szCs w:val="14"/>
        </w:rPr>
        <w:t>p. 81-111.</w:t>
      </w:r>
    </w:p>
  </w:footnote>
  <w:footnote w:id="30">
    <w:p w:rsidR="00A0783B" w:rsidRDefault="00A0783B">
      <w:pPr>
        <w:pStyle w:val="Notedebasdepage"/>
      </w:pPr>
      <w:r>
        <w:rPr>
          <w:rStyle w:val="Appelnotedebasdep"/>
        </w:rPr>
        <w:footnoteRef/>
      </w:r>
      <w:r>
        <w:t xml:space="preserve"> </w:t>
      </w:r>
      <w:r>
        <w:tab/>
      </w:r>
      <w:r w:rsidRPr="001436C9">
        <w:rPr>
          <w:szCs w:val="14"/>
        </w:rPr>
        <w:t>Conseil économique du Canada.</w:t>
      </w:r>
      <w:r>
        <w:rPr>
          <w:szCs w:val="14"/>
        </w:rPr>
        <w:t xml:space="preserve"> </w:t>
      </w:r>
      <w:r w:rsidRPr="001436C9">
        <w:rPr>
          <w:i/>
          <w:iCs/>
          <w:szCs w:val="14"/>
        </w:rPr>
        <w:t>New faces in the Crowd : Economi</w:t>
      </w:r>
      <w:r>
        <w:rPr>
          <w:i/>
          <w:iCs/>
          <w:szCs w:val="14"/>
        </w:rPr>
        <w:t xml:space="preserve">c </w:t>
      </w:r>
      <w:r w:rsidRPr="001436C9">
        <w:rPr>
          <w:i/>
          <w:iCs/>
          <w:szCs w:val="14"/>
        </w:rPr>
        <w:t>and S</w:t>
      </w:r>
      <w:r w:rsidRPr="001436C9">
        <w:rPr>
          <w:i/>
          <w:iCs/>
          <w:szCs w:val="14"/>
        </w:rPr>
        <w:t>o</w:t>
      </w:r>
      <w:r w:rsidRPr="001436C9">
        <w:rPr>
          <w:i/>
          <w:iCs/>
          <w:szCs w:val="14"/>
        </w:rPr>
        <w:t>cial Impacts of Immigration,</w:t>
      </w:r>
      <w:r>
        <w:rPr>
          <w:iCs/>
          <w:szCs w:val="14"/>
        </w:rPr>
        <w:t xml:space="preserve"> </w:t>
      </w:r>
      <w:r w:rsidRPr="001436C9">
        <w:rPr>
          <w:szCs w:val="14"/>
        </w:rPr>
        <w:t>op. cit.</w:t>
      </w:r>
    </w:p>
  </w:footnote>
  <w:footnote w:id="31">
    <w:p w:rsidR="00A0783B" w:rsidRDefault="00A0783B">
      <w:pPr>
        <w:pStyle w:val="Notedebasdepage"/>
      </w:pPr>
      <w:r>
        <w:rPr>
          <w:rStyle w:val="Appelnotedebasdep"/>
        </w:rPr>
        <w:footnoteRef/>
      </w:r>
      <w:r>
        <w:t xml:space="preserve"> </w:t>
      </w:r>
      <w:r>
        <w:tab/>
      </w:r>
      <w:r w:rsidRPr="001436C9">
        <w:rPr>
          <w:szCs w:val="14"/>
        </w:rPr>
        <w:t>Jérôme Black et Christian Leithner,</w:t>
      </w:r>
      <w:r>
        <w:rPr>
          <w:szCs w:val="14"/>
        </w:rPr>
        <w:t xml:space="preserve"> </w:t>
      </w:r>
      <w:r w:rsidRPr="001436C9">
        <w:rPr>
          <w:szCs w:val="14"/>
        </w:rPr>
        <w:t>« Immigrants and Political</w:t>
      </w:r>
      <w:r>
        <w:rPr>
          <w:szCs w:val="14"/>
        </w:rPr>
        <w:t xml:space="preserve"> </w:t>
      </w:r>
      <w:r w:rsidRPr="001436C9">
        <w:rPr>
          <w:szCs w:val="14"/>
        </w:rPr>
        <w:t>Involvement in Canada : The R</w:t>
      </w:r>
      <w:r>
        <w:rPr>
          <w:szCs w:val="14"/>
        </w:rPr>
        <w:t>o</w:t>
      </w:r>
      <w:r w:rsidRPr="001436C9">
        <w:rPr>
          <w:szCs w:val="14"/>
        </w:rPr>
        <w:t>le</w:t>
      </w:r>
      <w:r>
        <w:rPr>
          <w:szCs w:val="14"/>
        </w:rPr>
        <w:t xml:space="preserve"> </w:t>
      </w:r>
      <w:r w:rsidRPr="001436C9">
        <w:rPr>
          <w:szCs w:val="14"/>
        </w:rPr>
        <w:t>of Ethni</w:t>
      </w:r>
      <w:r>
        <w:rPr>
          <w:szCs w:val="14"/>
        </w:rPr>
        <w:t>c</w:t>
      </w:r>
      <w:r w:rsidRPr="001436C9">
        <w:rPr>
          <w:szCs w:val="14"/>
        </w:rPr>
        <w:t xml:space="preserve"> Media », </w:t>
      </w:r>
      <w:r w:rsidRPr="001436C9">
        <w:rPr>
          <w:i/>
          <w:iCs/>
          <w:szCs w:val="14"/>
        </w:rPr>
        <w:t>Canadian Et</w:t>
      </w:r>
      <w:r w:rsidRPr="001436C9">
        <w:rPr>
          <w:i/>
          <w:iCs/>
          <w:szCs w:val="14"/>
        </w:rPr>
        <w:t>h</w:t>
      </w:r>
      <w:r w:rsidRPr="001436C9">
        <w:rPr>
          <w:i/>
          <w:iCs/>
          <w:szCs w:val="14"/>
        </w:rPr>
        <w:t>ni</w:t>
      </w:r>
      <w:r>
        <w:rPr>
          <w:i/>
          <w:iCs/>
          <w:szCs w:val="14"/>
        </w:rPr>
        <w:t xml:space="preserve">c </w:t>
      </w:r>
      <w:r w:rsidRPr="001436C9">
        <w:rPr>
          <w:i/>
          <w:iCs/>
          <w:szCs w:val="14"/>
        </w:rPr>
        <w:t xml:space="preserve">Sludies, </w:t>
      </w:r>
      <w:r w:rsidRPr="001436C9">
        <w:rPr>
          <w:szCs w:val="14"/>
        </w:rPr>
        <w:t>n°</w:t>
      </w:r>
      <w:r>
        <w:rPr>
          <w:szCs w:val="14"/>
        </w:rPr>
        <w:t> </w:t>
      </w:r>
      <w:r w:rsidRPr="001436C9">
        <w:rPr>
          <w:szCs w:val="14"/>
        </w:rPr>
        <w:t xml:space="preserve">20. janvier 1988, </w:t>
      </w:r>
      <w:r>
        <w:rPr>
          <w:szCs w:val="14"/>
        </w:rPr>
        <w:t>p</w:t>
      </w:r>
      <w:r w:rsidRPr="001436C9">
        <w:rPr>
          <w:szCs w:val="14"/>
        </w:rPr>
        <w:t>p. 1-20.</w:t>
      </w:r>
    </w:p>
  </w:footnote>
  <w:footnote w:id="32">
    <w:p w:rsidR="00A0783B" w:rsidRDefault="00A0783B">
      <w:pPr>
        <w:pStyle w:val="Notedebasdepage"/>
      </w:pPr>
      <w:r>
        <w:rPr>
          <w:rStyle w:val="Appelnotedebasdep"/>
        </w:rPr>
        <w:footnoteRef/>
      </w:r>
      <w:r>
        <w:t xml:space="preserve"> </w:t>
      </w:r>
      <w:r>
        <w:tab/>
      </w:r>
      <w:r w:rsidRPr="001436C9">
        <w:rPr>
          <w:szCs w:val="14"/>
        </w:rPr>
        <w:t>Jean Burnet, « L'état des minorités</w:t>
      </w:r>
      <w:r>
        <w:rPr>
          <w:szCs w:val="14"/>
        </w:rPr>
        <w:t xml:space="preserve"> </w:t>
      </w:r>
      <w:r w:rsidRPr="001436C9">
        <w:rPr>
          <w:szCs w:val="14"/>
        </w:rPr>
        <w:t>au Canada vingt-cinq ans après</w:t>
      </w:r>
      <w:r>
        <w:rPr>
          <w:szCs w:val="14"/>
        </w:rPr>
        <w:t xml:space="preserve"> </w:t>
      </w:r>
      <w:r w:rsidRPr="001436C9">
        <w:rPr>
          <w:szCs w:val="14"/>
        </w:rPr>
        <w:t>l'adoption de la loi sur le bilinguisme</w:t>
      </w:r>
      <w:r>
        <w:rPr>
          <w:szCs w:val="14"/>
        </w:rPr>
        <w:t xml:space="preserve"> </w:t>
      </w:r>
      <w:r w:rsidRPr="001436C9">
        <w:rPr>
          <w:szCs w:val="14"/>
        </w:rPr>
        <w:t>et du multiculturalisme », séminaire.</w:t>
      </w:r>
      <w:r>
        <w:rPr>
          <w:szCs w:val="14"/>
        </w:rPr>
        <w:t xml:space="preserve"> </w:t>
      </w:r>
      <w:r w:rsidRPr="001436C9">
        <w:rPr>
          <w:szCs w:val="14"/>
        </w:rPr>
        <w:t>Conseil inte</w:t>
      </w:r>
      <w:r w:rsidRPr="001436C9">
        <w:rPr>
          <w:szCs w:val="14"/>
        </w:rPr>
        <w:t>r</w:t>
      </w:r>
      <w:r w:rsidRPr="001436C9">
        <w:rPr>
          <w:szCs w:val="14"/>
        </w:rPr>
        <w:t>national d'études</w:t>
      </w:r>
      <w:r>
        <w:rPr>
          <w:szCs w:val="14"/>
        </w:rPr>
        <w:t xml:space="preserve"> </w:t>
      </w:r>
      <w:r w:rsidRPr="001436C9">
        <w:rPr>
          <w:szCs w:val="14"/>
        </w:rPr>
        <w:t>canadiennes, Ottawa, 1</w:t>
      </w:r>
      <w:r w:rsidRPr="001436C9">
        <w:rPr>
          <w:szCs w:val="14"/>
          <w:vertAlign w:val="superscript"/>
        </w:rPr>
        <w:t>er</w:t>
      </w:r>
      <w:r w:rsidRPr="001436C9">
        <w:rPr>
          <w:szCs w:val="14"/>
        </w:rPr>
        <w:t xml:space="preserve"> juin 1993.</w:t>
      </w:r>
    </w:p>
  </w:footnote>
  <w:footnote w:id="33">
    <w:p w:rsidR="00A0783B" w:rsidRDefault="00A0783B" w:rsidP="00A0783B">
      <w:pPr>
        <w:pStyle w:val="Notedebasdepage"/>
      </w:pPr>
      <w:r>
        <w:rPr>
          <w:rStyle w:val="Appelnotedebasdep"/>
        </w:rPr>
        <w:footnoteRef/>
      </w:r>
      <w:r>
        <w:t xml:space="preserve"> </w:t>
      </w:r>
      <w:r>
        <w:tab/>
      </w:r>
      <w:r w:rsidRPr="001436C9">
        <w:rPr>
          <w:szCs w:val="14"/>
        </w:rPr>
        <w:t xml:space="preserve">Jeffrey Reitz, </w:t>
      </w:r>
      <w:r w:rsidRPr="001436C9">
        <w:rPr>
          <w:i/>
          <w:iCs/>
          <w:szCs w:val="14"/>
        </w:rPr>
        <w:t>Survival of Ethni</w:t>
      </w:r>
      <w:r>
        <w:rPr>
          <w:i/>
          <w:iCs/>
          <w:szCs w:val="14"/>
        </w:rPr>
        <w:t>c</w:t>
      </w:r>
      <w:r w:rsidRPr="001436C9">
        <w:rPr>
          <w:i/>
          <w:iCs/>
          <w:szCs w:val="14"/>
        </w:rPr>
        <w:t xml:space="preserve"> Groups. </w:t>
      </w:r>
      <w:r w:rsidRPr="001436C9">
        <w:rPr>
          <w:szCs w:val="14"/>
        </w:rPr>
        <w:t>Toronto, McGraw-Hill Rye</w:t>
      </w:r>
      <w:r w:rsidRPr="001436C9">
        <w:rPr>
          <w:szCs w:val="14"/>
        </w:rPr>
        <w:t>r</w:t>
      </w:r>
      <w:r w:rsidRPr="001436C9">
        <w:rPr>
          <w:szCs w:val="14"/>
        </w:rPr>
        <w:t>son, 1980.</w:t>
      </w:r>
    </w:p>
  </w:footnote>
  <w:footnote w:id="34">
    <w:p w:rsidR="00A0783B" w:rsidRDefault="00A0783B" w:rsidP="00A0783B">
      <w:pPr>
        <w:pStyle w:val="Notedebasdepage"/>
      </w:pPr>
      <w:r>
        <w:rPr>
          <w:rStyle w:val="Appelnotedebasdep"/>
        </w:rPr>
        <w:footnoteRef/>
      </w:r>
      <w:r>
        <w:t xml:space="preserve"> </w:t>
      </w:r>
      <w:r>
        <w:tab/>
      </w:r>
      <w:r>
        <w:rPr>
          <w:szCs w:val="14"/>
        </w:rPr>
        <w:t>H. Isern</w:t>
      </w:r>
      <w:r w:rsidRPr="001436C9">
        <w:rPr>
          <w:szCs w:val="14"/>
        </w:rPr>
        <w:t xml:space="preserve">hagen, « The Challenge of Multiculturalism », </w:t>
      </w:r>
      <w:r w:rsidRPr="001436C9">
        <w:rPr>
          <w:i/>
          <w:iCs/>
          <w:szCs w:val="14"/>
        </w:rPr>
        <w:t xml:space="preserve">in </w:t>
      </w:r>
      <w:r w:rsidRPr="001436C9">
        <w:rPr>
          <w:szCs w:val="14"/>
        </w:rPr>
        <w:t>C. H. W. Remie et J. C.</w:t>
      </w:r>
      <w:r>
        <w:rPr>
          <w:szCs w:val="14"/>
        </w:rPr>
        <w:t xml:space="preserve"> </w:t>
      </w:r>
      <w:r w:rsidRPr="001436C9">
        <w:rPr>
          <w:szCs w:val="14"/>
        </w:rPr>
        <w:t xml:space="preserve">Lacroix, </w:t>
      </w:r>
      <w:r w:rsidRPr="001436C9">
        <w:rPr>
          <w:i/>
          <w:iCs/>
          <w:szCs w:val="14"/>
        </w:rPr>
        <w:t>Canada on the Treshold of</w:t>
      </w:r>
      <w:r>
        <w:rPr>
          <w:i/>
          <w:iCs/>
          <w:szCs w:val="14"/>
        </w:rPr>
        <w:t xml:space="preserve"> the 21</w:t>
      </w:r>
      <w:r w:rsidRPr="00CE32E3">
        <w:rPr>
          <w:i/>
          <w:iCs/>
          <w:szCs w:val="14"/>
          <w:vertAlign w:val="superscript"/>
        </w:rPr>
        <w:t>st</w:t>
      </w:r>
      <w:r w:rsidRPr="001436C9">
        <w:rPr>
          <w:i/>
          <w:iCs/>
          <w:szCs w:val="14"/>
        </w:rPr>
        <w:t xml:space="preserve"> Century. E</w:t>
      </w:r>
      <w:r w:rsidRPr="001436C9">
        <w:rPr>
          <w:i/>
          <w:iCs/>
          <w:szCs w:val="14"/>
        </w:rPr>
        <w:t>u</w:t>
      </w:r>
      <w:r w:rsidRPr="001436C9">
        <w:rPr>
          <w:i/>
          <w:iCs/>
          <w:szCs w:val="14"/>
        </w:rPr>
        <w:t xml:space="preserve">ropean Reflexions upon the Future of Canada, </w:t>
      </w:r>
      <w:r w:rsidRPr="001436C9">
        <w:rPr>
          <w:szCs w:val="14"/>
        </w:rPr>
        <w:t>Amsterdam, John Be</w:t>
      </w:r>
      <w:r w:rsidRPr="001436C9">
        <w:rPr>
          <w:szCs w:val="14"/>
        </w:rPr>
        <w:t>n</w:t>
      </w:r>
      <w:r w:rsidRPr="001436C9">
        <w:rPr>
          <w:szCs w:val="14"/>
        </w:rPr>
        <w:t>jamins, 1991, p</w:t>
      </w:r>
      <w:r>
        <w:rPr>
          <w:szCs w:val="14"/>
        </w:rPr>
        <w:t>p</w:t>
      </w:r>
      <w:r w:rsidRPr="001436C9">
        <w:rPr>
          <w:szCs w:val="14"/>
        </w:rPr>
        <w:t>. 265-274.</w:t>
      </w:r>
    </w:p>
  </w:footnote>
  <w:footnote w:id="35">
    <w:p w:rsidR="00A0783B" w:rsidRDefault="00A0783B">
      <w:pPr>
        <w:pStyle w:val="Notedebasdepage"/>
      </w:pPr>
      <w:r>
        <w:rPr>
          <w:rStyle w:val="Appelnotedebasdep"/>
        </w:rPr>
        <w:footnoteRef/>
      </w:r>
      <w:r>
        <w:t xml:space="preserve"> </w:t>
      </w:r>
      <w:r>
        <w:tab/>
      </w:r>
      <w:r w:rsidRPr="001436C9">
        <w:rPr>
          <w:szCs w:val="14"/>
        </w:rPr>
        <w:t>Charles S. Ungerleider, « Immigration, Multiculturalism and Citizenship : The Development of the Canadian Social Justice Infrastru</w:t>
      </w:r>
      <w:r w:rsidRPr="001436C9">
        <w:rPr>
          <w:szCs w:val="14"/>
        </w:rPr>
        <w:t>c</w:t>
      </w:r>
      <w:r w:rsidRPr="001436C9">
        <w:rPr>
          <w:szCs w:val="14"/>
        </w:rPr>
        <w:t xml:space="preserve">ture », </w:t>
      </w:r>
      <w:r w:rsidRPr="001436C9">
        <w:rPr>
          <w:i/>
          <w:iCs/>
          <w:szCs w:val="14"/>
        </w:rPr>
        <w:t>Canadian Ethni</w:t>
      </w:r>
      <w:r>
        <w:rPr>
          <w:i/>
          <w:iCs/>
          <w:szCs w:val="14"/>
        </w:rPr>
        <w:t>c</w:t>
      </w:r>
      <w:r w:rsidRPr="001436C9">
        <w:rPr>
          <w:i/>
          <w:iCs/>
          <w:szCs w:val="14"/>
        </w:rPr>
        <w:t xml:space="preserve"> Studies, </w:t>
      </w:r>
      <w:r w:rsidRPr="001436C9">
        <w:rPr>
          <w:szCs w:val="14"/>
        </w:rPr>
        <w:t>n°</w:t>
      </w:r>
      <w:r>
        <w:rPr>
          <w:szCs w:val="14"/>
        </w:rPr>
        <w:t xml:space="preserve"> 24, mars 1992, pp. </w:t>
      </w:r>
      <w:r w:rsidRPr="001436C9">
        <w:rPr>
          <w:szCs w:val="14"/>
        </w:rPr>
        <w:t>8-22.</w:t>
      </w:r>
    </w:p>
  </w:footnote>
  <w:footnote w:id="36">
    <w:p w:rsidR="00A0783B" w:rsidRDefault="00A0783B">
      <w:pPr>
        <w:pStyle w:val="Notedebasdepage"/>
      </w:pPr>
      <w:r>
        <w:rPr>
          <w:rStyle w:val="Appelnotedebasdep"/>
        </w:rPr>
        <w:footnoteRef/>
      </w:r>
      <w:r>
        <w:t xml:space="preserve"> </w:t>
      </w:r>
      <w:r>
        <w:tab/>
      </w:r>
      <w:r w:rsidRPr="001436C9">
        <w:rPr>
          <w:i/>
          <w:iCs/>
          <w:szCs w:val="14"/>
        </w:rPr>
        <w:t>Ibid.</w:t>
      </w:r>
    </w:p>
  </w:footnote>
  <w:footnote w:id="37">
    <w:p w:rsidR="00A0783B" w:rsidRDefault="00A0783B">
      <w:pPr>
        <w:pStyle w:val="Notedebasdepage"/>
      </w:pPr>
      <w:r>
        <w:rPr>
          <w:rStyle w:val="Appelnotedebasdep"/>
        </w:rPr>
        <w:footnoteRef/>
      </w:r>
      <w:r>
        <w:t xml:space="preserve"> </w:t>
      </w:r>
      <w:r>
        <w:tab/>
      </w:r>
      <w:r w:rsidRPr="001436C9">
        <w:rPr>
          <w:szCs w:val="14"/>
        </w:rPr>
        <w:t>Terence Turner, « Anthropology and Multiculturalism : What is A</w:t>
      </w:r>
      <w:r w:rsidRPr="001436C9">
        <w:rPr>
          <w:szCs w:val="14"/>
        </w:rPr>
        <w:t>n</w:t>
      </w:r>
      <w:r w:rsidRPr="001436C9">
        <w:rPr>
          <w:szCs w:val="14"/>
        </w:rPr>
        <w:t xml:space="preserve">thropology That Multiculturalists Shoud Be Mindful of It ? », </w:t>
      </w:r>
      <w:r w:rsidRPr="001436C9">
        <w:rPr>
          <w:i/>
          <w:iCs/>
          <w:szCs w:val="14"/>
        </w:rPr>
        <w:t xml:space="preserve">Cultural Anthropology, </w:t>
      </w:r>
      <w:r w:rsidRPr="001436C9">
        <w:rPr>
          <w:szCs w:val="14"/>
        </w:rPr>
        <w:t>8 avril 1993. p</w:t>
      </w:r>
      <w:r>
        <w:rPr>
          <w:szCs w:val="14"/>
        </w:rPr>
        <w:t>p. 413-414.</w:t>
      </w:r>
    </w:p>
  </w:footnote>
  <w:footnote w:id="38">
    <w:p w:rsidR="00A0783B" w:rsidRDefault="00A0783B">
      <w:pPr>
        <w:pStyle w:val="Notedebasdepage"/>
      </w:pPr>
      <w:r>
        <w:rPr>
          <w:rStyle w:val="Appelnotedebasdep"/>
        </w:rPr>
        <w:footnoteRef/>
      </w:r>
      <w:r>
        <w:t xml:space="preserve"> </w:t>
      </w:r>
      <w:r>
        <w:tab/>
      </w:r>
      <w:r w:rsidRPr="001436C9">
        <w:rPr>
          <w:szCs w:val="14"/>
        </w:rPr>
        <w:t xml:space="preserve">Richard Bernslein, </w:t>
      </w:r>
      <w:r w:rsidRPr="001436C9">
        <w:rPr>
          <w:i/>
          <w:iCs/>
          <w:szCs w:val="14"/>
        </w:rPr>
        <w:t>Dictactorship of</w:t>
      </w:r>
      <w:r>
        <w:rPr>
          <w:i/>
          <w:iCs/>
          <w:szCs w:val="14"/>
        </w:rPr>
        <w:t xml:space="preserve"> </w:t>
      </w:r>
      <w:r w:rsidRPr="001436C9">
        <w:rPr>
          <w:i/>
          <w:iCs/>
          <w:szCs w:val="14"/>
        </w:rPr>
        <w:t>Vir</w:t>
      </w:r>
      <w:r>
        <w:rPr>
          <w:i/>
          <w:iCs/>
          <w:szCs w:val="14"/>
        </w:rPr>
        <w:t>t</w:t>
      </w:r>
      <w:r w:rsidRPr="001436C9">
        <w:rPr>
          <w:i/>
          <w:iCs/>
          <w:szCs w:val="14"/>
        </w:rPr>
        <w:t>ue </w:t>
      </w:r>
      <w:r>
        <w:rPr>
          <w:i/>
          <w:iCs/>
          <w:szCs w:val="14"/>
        </w:rPr>
        <w:t>: Multic</w:t>
      </w:r>
      <w:r w:rsidRPr="001436C9">
        <w:rPr>
          <w:i/>
          <w:iCs/>
          <w:szCs w:val="14"/>
        </w:rPr>
        <w:t>u</w:t>
      </w:r>
      <w:r>
        <w:rPr>
          <w:i/>
          <w:iCs/>
          <w:szCs w:val="14"/>
        </w:rPr>
        <w:t>ltu</w:t>
      </w:r>
      <w:r w:rsidRPr="001436C9">
        <w:rPr>
          <w:i/>
          <w:iCs/>
          <w:szCs w:val="14"/>
        </w:rPr>
        <w:t>ralism and the Battle</w:t>
      </w:r>
      <w:r>
        <w:rPr>
          <w:i/>
          <w:iCs/>
          <w:szCs w:val="14"/>
        </w:rPr>
        <w:t xml:space="preserve"> </w:t>
      </w:r>
      <w:r w:rsidRPr="001436C9">
        <w:rPr>
          <w:i/>
          <w:iCs/>
          <w:szCs w:val="14"/>
        </w:rPr>
        <w:t xml:space="preserve">for America </w:t>
      </w:r>
      <w:r w:rsidRPr="001436C9">
        <w:rPr>
          <w:szCs w:val="14"/>
        </w:rPr>
        <w:t xml:space="preserve">'s </w:t>
      </w:r>
      <w:r w:rsidRPr="001436C9">
        <w:rPr>
          <w:i/>
          <w:iCs/>
          <w:szCs w:val="14"/>
        </w:rPr>
        <w:t xml:space="preserve">Future. </w:t>
      </w:r>
      <w:r w:rsidRPr="001436C9">
        <w:rPr>
          <w:szCs w:val="14"/>
        </w:rPr>
        <w:t>New York, Knopf,</w:t>
      </w:r>
      <w:r>
        <w:rPr>
          <w:szCs w:val="14"/>
        </w:rPr>
        <w:t xml:space="preserve"> 1994, </w:t>
      </w:r>
      <w:r w:rsidRPr="001436C9">
        <w:rPr>
          <w:szCs w:val="14"/>
        </w:rPr>
        <w:t>367 p.</w:t>
      </w:r>
    </w:p>
  </w:footnote>
  <w:footnote w:id="39">
    <w:p w:rsidR="00A0783B" w:rsidRDefault="00A0783B">
      <w:pPr>
        <w:pStyle w:val="Notedebasdepage"/>
      </w:pPr>
      <w:r>
        <w:rPr>
          <w:rStyle w:val="Appelnotedebasdep"/>
        </w:rPr>
        <w:footnoteRef/>
      </w:r>
      <w:r>
        <w:t xml:space="preserve"> </w:t>
      </w:r>
      <w:r>
        <w:tab/>
      </w:r>
      <w:r w:rsidRPr="001436C9">
        <w:rPr>
          <w:szCs w:val="14"/>
        </w:rPr>
        <w:t>Kas Mazurek, « Defusing a Radical</w:t>
      </w:r>
      <w:r>
        <w:rPr>
          <w:szCs w:val="14"/>
        </w:rPr>
        <w:t xml:space="preserve"> </w:t>
      </w:r>
      <w:r w:rsidRPr="001436C9">
        <w:rPr>
          <w:szCs w:val="14"/>
        </w:rPr>
        <w:t xml:space="preserve">Social Policy », </w:t>
      </w:r>
      <w:r w:rsidRPr="001436C9">
        <w:rPr>
          <w:i/>
          <w:iCs/>
          <w:szCs w:val="14"/>
        </w:rPr>
        <w:t xml:space="preserve">in </w:t>
      </w:r>
      <w:r>
        <w:rPr>
          <w:szCs w:val="14"/>
        </w:rPr>
        <w:t xml:space="preserve">Stella Hryniuk, </w:t>
      </w:r>
      <w:r w:rsidRPr="001436C9">
        <w:rPr>
          <w:i/>
          <w:iCs/>
          <w:szCs w:val="14"/>
        </w:rPr>
        <w:t>20 Years of Multiculturalism :</w:t>
      </w:r>
      <w:r>
        <w:rPr>
          <w:i/>
          <w:iCs/>
          <w:szCs w:val="14"/>
        </w:rPr>
        <w:t xml:space="preserve"> </w:t>
      </w:r>
      <w:r w:rsidRPr="001436C9">
        <w:rPr>
          <w:i/>
          <w:iCs/>
          <w:szCs w:val="14"/>
        </w:rPr>
        <w:t xml:space="preserve">Successes and Failures, </w:t>
      </w:r>
      <w:r w:rsidRPr="001436C9">
        <w:rPr>
          <w:szCs w:val="14"/>
        </w:rPr>
        <w:t>Winnipeg,</w:t>
      </w:r>
      <w:r>
        <w:rPr>
          <w:szCs w:val="14"/>
        </w:rPr>
        <w:t xml:space="preserve"> </w:t>
      </w:r>
      <w:r w:rsidRPr="001436C9">
        <w:rPr>
          <w:szCs w:val="14"/>
        </w:rPr>
        <w:t>St</w:t>
      </w:r>
      <w:r>
        <w:rPr>
          <w:szCs w:val="14"/>
        </w:rPr>
        <w:t>-</w:t>
      </w:r>
      <w:r w:rsidRPr="001436C9">
        <w:rPr>
          <w:szCs w:val="14"/>
        </w:rPr>
        <w:t>Johns's Co</w:t>
      </w:r>
      <w:r w:rsidRPr="001436C9">
        <w:rPr>
          <w:szCs w:val="14"/>
        </w:rPr>
        <w:t>l</w:t>
      </w:r>
      <w:r w:rsidRPr="001436C9">
        <w:rPr>
          <w:szCs w:val="14"/>
        </w:rPr>
        <w:t>l</w:t>
      </w:r>
      <w:r>
        <w:rPr>
          <w:szCs w:val="14"/>
        </w:rPr>
        <w:t>e</w:t>
      </w:r>
      <w:r w:rsidRPr="001436C9">
        <w:rPr>
          <w:szCs w:val="14"/>
        </w:rPr>
        <w:t>ge, 1992, p</w:t>
      </w:r>
      <w:r>
        <w:rPr>
          <w:szCs w:val="14"/>
        </w:rPr>
        <w:t>p</w:t>
      </w:r>
      <w:r w:rsidRPr="001436C9">
        <w:rPr>
          <w:szCs w:val="14"/>
        </w:rPr>
        <w:t>. 17-28.</w:t>
      </w:r>
    </w:p>
  </w:footnote>
  <w:footnote w:id="40">
    <w:p w:rsidR="00A0783B" w:rsidRDefault="00A0783B">
      <w:pPr>
        <w:pStyle w:val="Notedebasdepage"/>
      </w:pPr>
      <w:r>
        <w:rPr>
          <w:rStyle w:val="Appelnotedebasdep"/>
        </w:rPr>
        <w:footnoteRef/>
      </w:r>
      <w:r>
        <w:t xml:space="preserve"> </w:t>
      </w:r>
      <w:r>
        <w:tab/>
      </w:r>
      <w:r w:rsidRPr="001436C9">
        <w:rPr>
          <w:szCs w:val="14"/>
        </w:rPr>
        <w:t>R. Kalin et J. W. Berry. « Social</w:t>
      </w:r>
      <w:r>
        <w:rPr>
          <w:szCs w:val="14"/>
        </w:rPr>
        <w:t xml:space="preserve"> </w:t>
      </w:r>
      <w:r w:rsidRPr="001436C9">
        <w:rPr>
          <w:szCs w:val="14"/>
        </w:rPr>
        <w:t>Ecology of Ethni</w:t>
      </w:r>
      <w:r>
        <w:rPr>
          <w:szCs w:val="14"/>
        </w:rPr>
        <w:t>c</w:t>
      </w:r>
      <w:r w:rsidRPr="001436C9">
        <w:rPr>
          <w:szCs w:val="14"/>
        </w:rPr>
        <w:t xml:space="preserve"> Attitudes</w:t>
      </w:r>
      <w:r>
        <w:rPr>
          <w:szCs w:val="14"/>
        </w:rPr>
        <w:t xml:space="preserve"> </w:t>
      </w:r>
      <w:r w:rsidRPr="001436C9">
        <w:rPr>
          <w:szCs w:val="14"/>
        </w:rPr>
        <w:t xml:space="preserve">in Canada », </w:t>
      </w:r>
      <w:r w:rsidRPr="001436C9">
        <w:rPr>
          <w:i/>
          <w:iCs/>
          <w:szCs w:val="14"/>
        </w:rPr>
        <w:t>Canadian Journal</w:t>
      </w:r>
      <w:r>
        <w:rPr>
          <w:i/>
          <w:iCs/>
          <w:szCs w:val="14"/>
        </w:rPr>
        <w:t xml:space="preserve"> </w:t>
      </w:r>
      <w:r w:rsidRPr="001436C9">
        <w:rPr>
          <w:i/>
          <w:iCs/>
          <w:szCs w:val="14"/>
        </w:rPr>
        <w:t xml:space="preserve">of Behavioral Science, </w:t>
      </w:r>
      <w:r w:rsidRPr="001436C9">
        <w:rPr>
          <w:szCs w:val="14"/>
        </w:rPr>
        <w:t>n°</w:t>
      </w:r>
      <w:r>
        <w:rPr>
          <w:szCs w:val="14"/>
        </w:rPr>
        <w:t> </w:t>
      </w:r>
      <w:r w:rsidRPr="001436C9">
        <w:rPr>
          <w:szCs w:val="14"/>
        </w:rPr>
        <w:t>14, 1982.</w:t>
      </w:r>
      <w:r>
        <w:rPr>
          <w:szCs w:val="14"/>
        </w:rPr>
        <w:t xml:space="preserve"> p</w:t>
      </w:r>
      <w:r w:rsidRPr="001436C9">
        <w:rPr>
          <w:szCs w:val="14"/>
        </w:rPr>
        <w:t>p. 97-109.</w:t>
      </w:r>
    </w:p>
  </w:footnote>
  <w:footnote w:id="41">
    <w:p w:rsidR="00A0783B" w:rsidRDefault="00A0783B">
      <w:pPr>
        <w:pStyle w:val="Notedebasdepage"/>
      </w:pPr>
      <w:r>
        <w:rPr>
          <w:rStyle w:val="Appelnotedebasdep"/>
        </w:rPr>
        <w:footnoteRef/>
      </w:r>
      <w:r>
        <w:t xml:space="preserve"> </w:t>
      </w:r>
      <w:r>
        <w:tab/>
      </w:r>
      <w:r w:rsidRPr="001436C9">
        <w:rPr>
          <w:szCs w:val="14"/>
        </w:rPr>
        <w:t xml:space="preserve">Neil Nevitte, </w:t>
      </w:r>
      <w:r w:rsidRPr="001436C9">
        <w:rPr>
          <w:i/>
          <w:iCs/>
          <w:szCs w:val="14"/>
        </w:rPr>
        <w:t>How Tol</w:t>
      </w:r>
      <w:r>
        <w:rPr>
          <w:i/>
          <w:iCs/>
          <w:szCs w:val="14"/>
        </w:rPr>
        <w:t>e</w:t>
      </w:r>
      <w:r w:rsidRPr="001436C9">
        <w:rPr>
          <w:i/>
          <w:iCs/>
          <w:szCs w:val="14"/>
        </w:rPr>
        <w:t>rant are</w:t>
      </w:r>
      <w:r>
        <w:rPr>
          <w:i/>
          <w:iCs/>
          <w:szCs w:val="14"/>
        </w:rPr>
        <w:t xml:space="preserve"> </w:t>
      </w:r>
      <w:r w:rsidRPr="001436C9">
        <w:rPr>
          <w:i/>
          <w:iCs/>
          <w:szCs w:val="14"/>
        </w:rPr>
        <w:t xml:space="preserve">Canadians ? </w:t>
      </w:r>
      <w:r w:rsidRPr="001436C9">
        <w:rPr>
          <w:szCs w:val="14"/>
        </w:rPr>
        <w:t>University of Calgary,</w:t>
      </w:r>
      <w:r>
        <w:rPr>
          <w:szCs w:val="14"/>
        </w:rPr>
        <w:t xml:space="preserve"> </w:t>
      </w:r>
      <w:r w:rsidRPr="001436C9">
        <w:rPr>
          <w:szCs w:val="14"/>
        </w:rPr>
        <w:t>Research Unit for Public Policy</w:t>
      </w:r>
      <w:r>
        <w:rPr>
          <w:szCs w:val="14"/>
        </w:rPr>
        <w:t xml:space="preserve"> </w:t>
      </w:r>
      <w:r w:rsidRPr="001436C9">
        <w:rPr>
          <w:szCs w:val="14"/>
        </w:rPr>
        <w:t>(rapport), 1991.</w:t>
      </w:r>
    </w:p>
  </w:footnote>
  <w:footnote w:id="42">
    <w:p w:rsidR="00A0783B" w:rsidRDefault="00A0783B">
      <w:pPr>
        <w:pStyle w:val="Notedebasdepage"/>
      </w:pPr>
      <w:r>
        <w:rPr>
          <w:rStyle w:val="Appelnotedebasdep"/>
        </w:rPr>
        <w:footnoteRef/>
      </w:r>
      <w:r>
        <w:t xml:space="preserve"> </w:t>
      </w:r>
      <w:r>
        <w:tab/>
      </w:r>
      <w:r w:rsidRPr="001436C9">
        <w:rPr>
          <w:szCs w:val="14"/>
        </w:rPr>
        <w:t>Jeffrey Reitz, « Less Racial</w:t>
      </w:r>
      <w:r>
        <w:rPr>
          <w:szCs w:val="14"/>
        </w:rPr>
        <w:t xml:space="preserve"> </w:t>
      </w:r>
      <w:r w:rsidRPr="001436C9">
        <w:rPr>
          <w:szCs w:val="14"/>
        </w:rPr>
        <w:t>Discrimination in Canada, or Si</w:t>
      </w:r>
      <w:r w:rsidRPr="001436C9">
        <w:rPr>
          <w:szCs w:val="14"/>
        </w:rPr>
        <w:t>m</w:t>
      </w:r>
      <w:r w:rsidRPr="001436C9">
        <w:rPr>
          <w:szCs w:val="14"/>
        </w:rPr>
        <w:t>ply</w:t>
      </w:r>
      <w:r>
        <w:rPr>
          <w:szCs w:val="14"/>
        </w:rPr>
        <w:t xml:space="preserve"> </w:t>
      </w:r>
      <w:r w:rsidRPr="001436C9">
        <w:rPr>
          <w:szCs w:val="14"/>
        </w:rPr>
        <w:t>less Racial Conflict ? Implications</w:t>
      </w:r>
      <w:r>
        <w:rPr>
          <w:szCs w:val="14"/>
        </w:rPr>
        <w:t xml:space="preserve"> </w:t>
      </w:r>
      <w:r w:rsidRPr="001436C9">
        <w:rPr>
          <w:szCs w:val="14"/>
        </w:rPr>
        <w:t>of Comparisons with Britain ».</w:t>
      </w:r>
      <w:r>
        <w:rPr>
          <w:szCs w:val="14"/>
        </w:rPr>
        <w:t xml:space="preserve"> </w:t>
      </w:r>
      <w:r w:rsidRPr="001436C9">
        <w:rPr>
          <w:i/>
          <w:iCs/>
          <w:szCs w:val="14"/>
        </w:rPr>
        <w:t>Canadian Public Pol</w:t>
      </w:r>
      <w:r w:rsidRPr="001436C9">
        <w:rPr>
          <w:i/>
          <w:iCs/>
          <w:szCs w:val="14"/>
        </w:rPr>
        <w:t>i</w:t>
      </w:r>
      <w:r w:rsidRPr="001436C9">
        <w:rPr>
          <w:i/>
          <w:iCs/>
          <w:szCs w:val="14"/>
        </w:rPr>
        <w:t xml:space="preserve">cy. </w:t>
      </w:r>
      <w:r w:rsidRPr="00FE2EB5">
        <w:rPr>
          <w:iCs/>
          <w:szCs w:val="14"/>
        </w:rPr>
        <w:t>n° </w:t>
      </w:r>
      <w:r>
        <w:rPr>
          <w:szCs w:val="14"/>
        </w:rPr>
        <w:t xml:space="preserve">14, </w:t>
      </w:r>
      <w:r w:rsidRPr="001436C9">
        <w:rPr>
          <w:szCs w:val="14"/>
        </w:rPr>
        <w:t>avril 1988, p</w:t>
      </w:r>
      <w:r>
        <w:rPr>
          <w:szCs w:val="14"/>
        </w:rPr>
        <w:t>p</w:t>
      </w:r>
      <w:r w:rsidRPr="001436C9">
        <w:rPr>
          <w:szCs w:val="14"/>
        </w:rPr>
        <w:t>. 424-441.</w:t>
      </w:r>
    </w:p>
  </w:footnote>
  <w:footnote w:id="43">
    <w:p w:rsidR="00A0783B" w:rsidRDefault="00A0783B">
      <w:pPr>
        <w:pStyle w:val="Notedebasdepage"/>
      </w:pPr>
      <w:r>
        <w:rPr>
          <w:rStyle w:val="Appelnotedebasdep"/>
        </w:rPr>
        <w:footnoteRef/>
      </w:r>
      <w:r>
        <w:t xml:space="preserve"> </w:t>
      </w:r>
      <w:r>
        <w:tab/>
      </w:r>
      <w:r w:rsidRPr="001436C9">
        <w:rPr>
          <w:szCs w:val="14"/>
        </w:rPr>
        <w:t>M. Bastarache, « Dualité</w:t>
      </w:r>
      <w:r>
        <w:rPr>
          <w:szCs w:val="14"/>
        </w:rPr>
        <w:t xml:space="preserve"> </w:t>
      </w:r>
      <w:r w:rsidRPr="001436C9">
        <w:rPr>
          <w:szCs w:val="14"/>
        </w:rPr>
        <w:t xml:space="preserve">et Multiculturalisme », </w:t>
      </w:r>
      <w:r w:rsidRPr="001436C9">
        <w:rPr>
          <w:i/>
          <w:iCs/>
          <w:szCs w:val="14"/>
        </w:rPr>
        <w:t>Revue</w:t>
      </w:r>
      <w:r>
        <w:rPr>
          <w:i/>
          <w:iCs/>
          <w:szCs w:val="14"/>
        </w:rPr>
        <w:t xml:space="preserve"> </w:t>
      </w:r>
      <w:r w:rsidRPr="001436C9">
        <w:rPr>
          <w:i/>
          <w:iCs/>
          <w:szCs w:val="14"/>
        </w:rPr>
        <w:t>de l'association can</w:t>
      </w:r>
      <w:r w:rsidRPr="001436C9">
        <w:rPr>
          <w:i/>
          <w:iCs/>
          <w:szCs w:val="14"/>
        </w:rPr>
        <w:t>a</w:t>
      </w:r>
      <w:r w:rsidRPr="001436C9">
        <w:rPr>
          <w:i/>
          <w:iCs/>
          <w:szCs w:val="14"/>
        </w:rPr>
        <w:t>dienne</w:t>
      </w:r>
      <w:r>
        <w:rPr>
          <w:i/>
          <w:iCs/>
          <w:szCs w:val="14"/>
        </w:rPr>
        <w:t xml:space="preserve"> d'éducation de la langue,</w:t>
      </w:r>
      <w:r w:rsidRPr="001436C9">
        <w:rPr>
          <w:i/>
          <w:iCs/>
          <w:szCs w:val="14"/>
        </w:rPr>
        <w:t xml:space="preserve"> </w:t>
      </w:r>
      <w:r w:rsidRPr="001436C9">
        <w:rPr>
          <w:szCs w:val="14"/>
        </w:rPr>
        <w:t>n°</w:t>
      </w:r>
      <w:r>
        <w:rPr>
          <w:szCs w:val="14"/>
        </w:rPr>
        <w:t> </w:t>
      </w:r>
      <w:r w:rsidRPr="001436C9">
        <w:rPr>
          <w:szCs w:val="14"/>
        </w:rPr>
        <w:t>16,</w:t>
      </w:r>
      <w:r>
        <w:rPr>
          <w:szCs w:val="14"/>
        </w:rPr>
        <w:t xml:space="preserve"> </w:t>
      </w:r>
      <w:r w:rsidRPr="001436C9">
        <w:rPr>
          <w:szCs w:val="14"/>
        </w:rPr>
        <w:t>février 1988, p</w:t>
      </w:r>
      <w:r>
        <w:rPr>
          <w:szCs w:val="14"/>
        </w:rPr>
        <w:t>p</w:t>
      </w:r>
      <w:r w:rsidRPr="001436C9">
        <w:rPr>
          <w:szCs w:val="14"/>
        </w:rPr>
        <w:t>. 36-40.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83B" w:rsidRDefault="00A0783B" w:rsidP="00A0783B">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 xml:space="preserve">Denise Helly, </w:t>
    </w:r>
    <w:r w:rsidRPr="007317AC">
      <w:rPr>
        <w:rFonts w:ascii="Times New Roman" w:hAnsi="Times New Roman"/>
      </w:rPr>
      <w:t>“</w:t>
    </w:r>
    <w:r>
      <w:rPr>
        <w:rFonts w:ascii="Times New Roman" w:hAnsi="Times New Roman"/>
      </w:rPr>
      <w:t>Le multiculturalisme canadien.</w:t>
    </w:r>
    <w:r w:rsidRPr="007317AC">
      <w:rPr>
        <w:rFonts w:ascii="Times New Roman" w:hAnsi="Times New Roman"/>
      </w:rPr>
      <w:t>”</w:t>
    </w:r>
    <w:r>
      <w:rPr>
        <w:rFonts w:ascii="Times New Roman" w:hAnsi="Times New Roman"/>
      </w:rPr>
      <w:t xml:space="preserve"> (1996)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DA7EC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33</w:t>
    </w:r>
    <w:r>
      <w:rPr>
        <w:rStyle w:val="Numrodepage"/>
        <w:rFonts w:ascii="Times New Roman" w:hAnsi="Times New Roman"/>
      </w:rPr>
      <w:fldChar w:fldCharType="end"/>
    </w:r>
  </w:p>
  <w:p w:rsidR="00A0783B" w:rsidRDefault="00A0783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9CE2226"/>
    <w:lvl w:ilvl="0">
      <w:numFmt w:val="bullet"/>
      <w:lvlText w:val="*"/>
      <w:lvlJc w:val="left"/>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65535"/>
        <w:numFmt w:val="bullet"/>
        <w:lvlText w:val="•"/>
        <w:legacy w:legacy="1" w:legacySpace="0" w:legacyIndent="220"/>
        <w:lvlJc w:val="left"/>
        <w:rPr>
          <w:rFonts w:ascii="Times New Roman" w:hAnsi="Times New Roman" w:hint="default"/>
        </w:rPr>
      </w:lvl>
    </w:lvlOverride>
  </w:num>
  <w:num w:numId="3">
    <w:abstractNumId w:val="0"/>
    <w:lvlOverride w:ilvl="0">
      <w:lvl w:ilvl="0">
        <w:start w:val="65535"/>
        <w:numFmt w:val="bullet"/>
        <w:lvlText w:val="•"/>
        <w:legacy w:legacy="1" w:legacySpace="0" w:legacyIndent="211"/>
        <w:lvlJc w:val="left"/>
        <w:rPr>
          <w:rFonts w:ascii="Times New Roman" w:hAnsi="Times New Roman" w:hint="default"/>
        </w:rPr>
      </w:lvl>
    </w:lvlOverride>
  </w:num>
  <w:num w:numId="4">
    <w:abstractNumId w:val="0"/>
    <w:lvlOverride w:ilvl="0">
      <w:lvl w:ilvl="0">
        <w:start w:val="65535"/>
        <w:numFmt w:val="bullet"/>
        <w:lvlText w:val="•"/>
        <w:legacy w:legacy="1" w:legacySpace="0" w:legacyIndent="206"/>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9657A"/>
    <w:rsid w:val="00A0783B"/>
    <w:rsid w:val="00DA7EC0"/>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C5E008A3-6AF6-A344-9133-5F76EF91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7317AC"/>
    <w:rPr>
      <w:rFonts w:eastAsia="Times New Roman"/>
      <w:noProof/>
      <w:lang w:val="fr-CA" w:eastAsia="en-US" w:bidi="ar-SA"/>
    </w:rPr>
  </w:style>
  <w:style w:type="character" w:customStyle="1" w:styleId="Titre3Car">
    <w:name w:val="Titre 3 Car"/>
    <w:basedOn w:val="Policepardfaut"/>
    <w:link w:val="Titre3"/>
    <w:rsid w:val="007317AC"/>
    <w:rPr>
      <w:rFonts w:eastAsia="Times New Roman"/>
      <w:noProof/>
      <w:lang w:val="fr-CA" w:eastAsia="en-US" w:bidi="ar-SA"/>
    </w:rPr>
  </w:style>
  <w:style w:type="character" w:customStyle="1" w:styleId="Titre6Car">
    <w:name w:val="Titre 6 Car"/>
    <w:basedOn w:val="Policepardfaut"/>
    <w:link w:val="Titre6"/>
    <w:rsid w:val="007317AC"/>
    <w:rPr>
      <w:rFonts w:eastAsia="Times New Roman"/>
      <w:noProof/>
      <w:lang w:val="fr-CA" w:eastAsia="en-US" w:bidi="ar-SA"/>
    </w:rPr>
  </w:style>
  <w:style w:type="character" w:customStyle="1" w:styleId="Titre7Car">
    <w:name w:val="Titre 7 Car"/>
    <w:basedOn w:val="Policepardfaut"/>
    <w:link w:val="Titre7"/>
    <w:rsid w:val="007317AC"/>
    <w:rPr>
      <w:rFonts w:eastAsia="Times New Roman"/>
      <w:noProof/>
      <w:lang w:val="fr-CA" w:eastAsia="en-US" w:bidi="ar-SA"/>
    </w:rPr>
  </w:style>
  <w:style w:type="character" w:customStyle="1" w:styleId="Titre8Car">
    <w:name w:val="Titre 8 Car"/>
    <w:basedOn w:val="Policepardfaut"/>
    <w:link w:val="Titre8"/>
    <w:rsid w:val="007317AC"/>
    <w:rPr>
      <w:rFonts w:eastAsia="Times New Roman"/>
      <w:noProof/>
      <w:lang w:val="fr-CA" w:eastAsia="en-US" w:bidi="ar-SA"/>
    </w:rPr>
  </w:style>
  <w:style w:type="character" w:customStyle="1" w:styleId="Titre9Car">
    <w:name w:val="Titre 9 Car"/>
    <w:basedOn w:val="Policepardfaut"/>
    <w:link w:val="Titre9"/>
    <w:rsid w:val="007317AC"/>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7317AC"/>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1E7B20"/>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7317AC"/>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7317AC"/>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7317AC"/>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7317AC"/>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7317AC"/>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7317AC"/>
    <w:rPr>
      <w:b w:val="0"/>
      <w:sz w:val="5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7317AC"/>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etexte2Car">
    <w:name w:val="Corps de texte 2 Car"/>
    <w:basedOn w:val="Policepardfaut"/>
    <w:link w:val="Corpsdetexte2"/>
    <w:rsid w:val="007317AC"/>
    <w:rPr>
      <w:rFonts w:ascii="Arial" w:eastAsia="Times New Roman" w:hAnsi="Arial"/>
      <w:bCs/>
      <w:sz w:val="28"/>
      <w:lang w:val="fr-CA" w:eastAsia="en-US"/>
    </w:rPr>
  </w:style>
  <w:style w:type="paragraph" w:styleId="Corpsdetexte2">
    <w:name w:val="Body Text 2"/>
    <w:basedOn w:val="Normal"/>
    <w:link w:val="Corpsdetexte2Car"/>
    <w:rsid w:val="007317AC"/>
    <w:pPr>
      <w:jc w:val="both"/>
    </w:pPr>
    <w:rPr>
      <w:rFonts w:ascii="Arial" w:hAnsi="Arial"/>
      <w:bCs/>
    </w:rPr>
  </w:style>
  <w:style w:type="character" w:customStyle="1" w:styleId="Corpsdetexte3Car">
    <w:name w:val="Corps de texte 3 Car"/>
    <w:basedOn w:val="Policepardfaut"/>
    <w:link w:val="Corpsdetexte3"/>
    <w:rsid w:val="007317AC"/>
    <w:rPr>
      <w:rFonts w:ascii="Arial" w:eastAsia="Times New Roman" w:hAnsi="Arial"/>
      <w:bCs/>
      <w:lang w:val="fr-CA" w:eastAsia="en-US"/>
    </w:rPr>
  </w:style>
  <w:style w:type="paragraph" w:styleId="Corpsdetexte3">
    <w:name w:val="Body Text 3"/>
    <w:basedOn w:val="Normal"/>
    <w:link w:val="Corpsdetexte3Car"/>
    <w:rsid w:val="007317AC"/>
    <w:pPr>
      <w:tabs>
        <w:tab w:val="left" w:pos="510"/>
        <w:tab w:val="left" w:pos="510"/>
      </w:tabs>
      <w:jc w:val="both"/>
    </w:pPr>
    <w:rPr>
      <w:rFonts w:ascii="Arial" w:hAnsi="Arial"/>
      <w:bCs/>
      <w:sz w:val="20"/>
    </w:rPr>
  </w:style>
  <w:style w:type="character" w:customStyle="1" w:styleId="CorpsdetexteCar">
    <w:name w:val="Corps de texte Car"/>
    <w:basedOn w:val="Policepardfaut"/>
    <w:link w:val="Corpsdetexte"/>
    <w:rsid w:val="00CE125A"/>
    <w:rPr>
      <w:rFonts w:ascii="Times New Roman" w:eastAsia="Times New Roman" w:hAnsi="Times New Roman"/>
      <w:sz w:val="72"/>
      <w:lang w:val="fr-CA" w:eastAsia="en-US"/>
    </w:rPr>
  </w:style>
  <w:style w:type="character" w:customStyle="1" w:styleId="En-tteCar">
    <w:name w:val="En-tête Car"/>
    <w:basedOn w:val="Policepardfaut"/>
    <w:link w:val="En-tte"/>
    <w:uiPriority w:val="99"/>
    <w:rsid w:val="00CE125A"/>
    <w:rPr>
      <w:rFonts w:ascii="GillSans" w:eastAsia="Times New Roman" w:hAnsi="GillSans"/>
      <w:lang w:val="fr-CA" w:eastAsia="en-US"/>
    </w:rPr>
  </w:style>
  <w:style w:type="character" w:customStyle="1" w:styleId="NotedebasdepageCar">
    <w:name w:val="Note de bas de page Car"/>
    <w:basedOn w:val="Policepardfaut"/>
    <w:link w:val="Notedebasdepage"/>
    <w:rsid w:val="00CE125A"/>
    <w:rPr>
      <w:rFonts w:ascii="Times New Roman" w:eastAsia="Times New Roman" w:hAnsi="Times New Roman"/>
      <w:color w:val="000000"/>
      <w:sz w:val="24"/>
      <w:lang w:val="fr-CA" w:eastAsia="en-US"/>
    </w:rPr>
  </w:style>
  <w:style w:type="character" w:customStyle="1" w:styleId="Titre2Car">
    <w:name w:val="Titre 2 Car"/>
    <w:basedOn w:val="Policepardfaut"/>
    <w:link w:val="Titre2"/>
    <w:rsid w:val="00CE125A"/>
    <w:rPr>
      <w:rFonts w:eastAsia="Times New Roman"/>
      <w:noProof/>
      <w:lang w:val="fr-CA" w:eastAsia="en-US" w:bidi="ar-SA"/>
    </w:rPr>
  </w:style>
  <w:style w:type="character" w:customStyle="1" w:styleId="Titre4Car">
    <w:name w:val="Titre 4 Car"/>
    <w:basedOn w:val="Policepardfaut"/>
    <w:link w:val="Titre4"/>
    <w:rsid w:val="00CE125A"/>
    <w:rPr>
      <w:rFonts w:eastAsia="Times New Roman"/>
      <w:noProof/>
      <w:lang w:val="fr-CA" w:eastAsia="en-US" w:bidi="ar-SA"/>
    </w:rPr>
  </w:style>
  <w:style w:type="character" w:customStyle="1" w:styleId="Titre5Car">
    <w:name w:val="Titre 5 Car"/>
    <w:basedOn w:val="Policepardfaut"/>
    <w:link w:val="Titre5"/>
    <w:rsid w:val="00CE125A"/>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enise_Helly@UCS.INRS.Ca"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7911</Words>
  <Characters>43513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“Le multiculturalisme canadien.”</vt:lpstr>
    </vt:vector>
  </TitlesOfParts>
  <Manager>par jean-marie tremblay, sociologue, bénévole, 2019.</Manager>
  <Company>Les Classiques des sciences sociales</Company>
  <LinksUpToDate>false</LinksUpToDate>
  <CharactersWithSpaces>51322</CharactersWithSpaces>
  <SharedDoc>false</SharedDoc>
  <HyperlinkBase/>
  <HLinks>
    <vt:vector size="186" baseType="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4259928</vt:i4>
      </vt:variant>
      <vt:variant>
        <vt:i4>45</vt:i4>
      </vt:variant>
      <vt:variant>
        <vt:i4>0</vt:i4>
      </vt:variant>
      <vt:variant>
        <vt:i4>5</vt:i4>
      </vt:variant>
      <vt:variant>
        <vt:lpwstr/>
      </vt:variant>
      <vt:variant>
        <vt:lpwstr>multiculturalisme_9</vt:lpwstr>
      </vt:variant>
      <vt:variant>
        <vt:i4>4259929</vt:i4>
      </vt:variant>
      <vt:variant>
        <vt:i4>42</vt:i4>
      </vt:variant>
      <vt:variant>
        <vt:i4>0</vt:i4>
      </vt:variant>
      <vt:variant>
        <vt:i4>5</vt:i4>
      </vt:variant>
      <vt:variant>
        <vt:lpwstr/>
      </vt:variant>
      <vt:variant>
        <vt:lpwstr>multiculturalisme_8</vt:lpwstr>
      </vt:variant>
      <vt:variant>
        <vt:i4>4259926</vt:i4>
      </vt:variant>
      <vt:variant>
        <vt:i4>39</vt:i4>
      </vt:variant>
      <vt:variant>
        <vt:i4>0</vt:i4>
      </vt:variant>
      <vt:variant>
        <vt:i4>5</vt:i4>
      </vt:variant>
      <vt:variant>
        <vt:lpwstr/>
      </vt:variant>
      <vt:variant>
        <vt:lpwstr>multiculturalisme_7</vt:lpwstr>
      </vt:variant>
      <vt:variant>
        <vt:i4>4259927</vt:i4>
      </vt:variant>
      <vt:variant>
        <vt:i4>36</vt:i4>
      </vt:variant>
      <vt:variant>
        <vt:i4>0</vt:i4>
      </vt:variant>
      <vt:variant>
        <vt:i4>5</vt:i4>
      </vt:variant>
      <vt:variant>
        <vt:lpwstr/>
      </vt:variant>
      <vt:variant>
        <vt:lpwstr>multiculturalisme_6</vt:lpwstr>
      </vt:variant>
      <vt:variant>
        <vt:i4>4259924</vt:i4>
      </vt:variant>
      <vt:variant>
        <vt:i4>33</vt:i4>
      </vt:variant>
      <vt:variant>
        <vt:i4>0</vt:i4>
      </vt:variant>
      <vt:variant>
        <vt:i4>5</vt:i4>
      </vt:variant>
      <vt:variant>
        <vt:lpwstr/>
      </vt:variant>
      <vt:variant>
        <vt:lpwstr>multiculturalisme_5</vt:lpwstr>
      </vt:variant>
      <vt:variant>
        <vt:i4>4259925</vt:i4>
      </vt:variant>
      <vt:variant>
        <vt:i4>30</vt:i4>
      </vt:variant>
      <vt:variant>
        <vt:i4>0</vt:i4>
      </vt:variant>
      <vt:variant>
        <vt:i4>5</vt:i4>
      </vt:variant>
      <vt:variant>
        <vt:lpwstr/>
      </vt:variant>
      <vt:variant>
        <vt:lpwstr>multiculturalisme_4</vt:lpwstr>
      </vt:variant>
      <vt:variant>
        <vt:i4>4259922</vt:i4>
      </vt:variant>
      <vt:variant>
        <vt:i4>27</vt:i4>
      </vt:variant>
      <vt:variant>
        <vt:i4>0</vt:i4>
      </vt:variant>
      <vt:variant>
        <vt:i4>5</vt:i4>
      </vt:variant>
      <vt:variant>
        <vt:lpwstr/>
      </vt:variant>
      <vt:variant>
        <vt:lpwstr>multiculturalisme_3</vt:lpwstr>
      </vt:variant>
      <vt:variant>
        <vt:i4>4259923</vt:i4>
      </vt:variant>
      <vt:variant>
        <vt:i4>24</vt:i4>
      </vt:variant>
      <vt:variant>
        <vt:i4>0</vt:i4>
      </vt:variant>
      <vt:variant>
        <vt:i4>5</vt:i4>
      </vt:variant>
      <vt:variant>
        <vt:lpwstr/>
      </vt:variant>
      <vt:variant>
        <vt:lpwstr>multiculturalisme_2</vt:lpwstr>
      </vt:variant>
      <vt:variant>
        <vt:i4>4259920</vt:i4>
      </vt:variant>
      <vt:variant>
        <vt:i4>21</vt:i4>
      </vt:variant>
      <vt:variant>
        <vt:i4>0</vt:i4>
      </vt:variant>
      <vt:variant>
        <vt:i4>5</vt:i4>
      </vt:variant>
      <vt:variant>
        <vt:lpwstr/>
      </vt:variant>
      <vt:variant>
        <vt:lpwstr>multiculturalisme_1</vt:lpwstr>
      </vt:variant>
      <vt:variant>
        <vt:i4>3407885</vt:i4>
      </vt:variant>
      <vt:variant>
        <vt:i4>18</vt:i4>
      </vt:variant>
      <vt:variant>
        <vt:i4>0</vt:i4>
      </vt:variant>
      <vt:variant>
        <vt:i4>5</vt:i4>
      </vt:variant>
      <vt:variant>
        <vt:lpwstr/>
      </vt:variant>
      <vt:variant>
        <vt:lpwstr>multiculturalisme_resume</vt:lpwstr>
      </vt:variant>
      <vt:variant>
        <vt:i4>4063244</vt:i4>
      </vt:variant>
      <vt:variant>
        <vt:i4>15</vt:i4>
      </vt:variant>
      <vt:variant>
        <vt:i4>0</vt:i4>
      </vt:variant>
      <vt:variant>
        <vt:i4>5</vt:i4>
      </vt:variant>
      <vt:variant>
        <vt:lpwstr>mailto:Denise_Helly@UCS.INRS.Ca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2395</vt:i4>
      </vt:variant>
      <vt:variant>
        <vt:i4>1025</vt:i4>
      </vt:variant>
      <vt:variant>
        <vt:i4>1</vt:i4>
      </vt:variant>
      <vt:variant>
        <vt:lpwstr>css_logo_gris</vt:lpwstr>
      </vt:variant>
      <vt:variant>
        <vt:lpwstr/>
      </vt:variant>
      <vt:variant>
        <vt:i4>5111880</vt:i4>
      </vt:variant>
      <vt:variant>
        <vt:i4>2683</vt:i4>
      </vt:variant>
      <vt:variant>
        <vt:i4>1026</vt:i4>
      </vt:variant>
      <vt:variant>
        <vt:i4>1</vt:i4>
      </vt:variant>
      <vt:variant>
        <vt:lpwstr>UQAC_logo_2018</vt:lpwstr>
      </vt:variant>
      <vt:variant>
        <vt:lpwstr/>
      </vt:variant>
      <vt:variant>
        <vt:i4>4194334</vt:i4>
      </vt:variant>
      <vt:variant>
        <vt:i4>4907</vt:i4>
      </vt:variant>
      <vt:variant>
        <vt:i4>1027</vt:i4>
      </vt:variant>
      <vt:variant>
        <vt:i4>1</vt:i4>
      </vt:variant>
      <vt:variant>
        <vt:lpwstr>Boite_aux_lettres_clair</vt:lpwstr>
      </vt:variant>
      <vt:variant>
        <vt:lpwstr/>
      </vt:variant>
      <vt:variant>
        <vt:i4>1703963</vt:i4>
      </vt:variant>
      <vt:variant>
        <vt:i4>5357</vt:i4>
      </vt:variant>
      <vt:variant>
        <vt:i4>1028</vt:i4>
      </vt:variant>
      <vt:variant>
        <vt:i4>1</vt:i4>
      </vt:variant>
      <vt:variant>
        <vt:lpwstr>fait_sur_mac</vt:lpwstr>
      </vt:variant>
      <vt:variant>
        <vt:lpwstr/>
      </vt:variant>
      <vt:variant>
        <vt:i4>6094921</vt:i4>
      </vt:variant>
      <vt:variant>
        <vt:i4>5549</vt:i4>
      </vt:variant>
      <vt:variant>
        <vt:i4>1029</vt:i4>
      </vt:variant>
      <vt:variant>
        <vt:i4>1</vt:i4>
      </vt:variant>
      <vt:variant>
        <vt:lpwstr>homig_1142-852x_1996_num_1200_1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multiculturalisme canadien.”</dc:title>
  <dc:subject/>
  <dc:creator>Denise Helly, 1996</dc:creator>
  <cp:keywords>classiques.sc.soc@gmail.com</cp:keywords>
  <dc:description>http://classiques.uqac.ca/</dc:description>
  <cp:lastModifiedBy>Microsoft Office User</cp:lastModifiedBy>
  <cp:revision>2</cp:revision>
  <cp:lastPrinted>2001-08-26T19:33:00Z</cp:lastPrinted>
  <dcterms:created xsi:type="dcterms:W3CDTF">2019-05-27T14:30:00Z</dcterms:created>
  <dcterms:modified xsi:type="dcterms:W3CDTF">2019-05-27T14:30:00Z</dcterms:modified>
  <cp:category>jean-marie tremblay, sociologue, fondateur, 1993.</cp:category>
</cp:coreProperties>
</file>